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62CF" w14:textId="77777777" w:rsidR="008D50C2" w:rsidRDefault="008D50C2" w:rsidP="008D50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[Sample NSLA/FERPA Consent Form for the Emergency Broadband Benefit Program]</w:t>
      </w:r>
    </w:p>
    <w:p w14:paraId="65A2572B" w14:textId="77777777" w:rsidR="008D50C2" w:rsidRDefault="008D50C2" w:rsidP="008D5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[School/District Letterhead]</w:t>
      </w:r>
    </w:p>
    <w:p w14:paraId="12310993" w14:textId="77777777" w:rsidR="00745238" w:rsidRPr="00B35284" w:rsidRDefault="00745238" w:rsidP="00745238">
      <w:pPr>
        <w:rPr>
          <w:rFonts w:asciiTheme="majorBidi" w:eastAsia="Batang" w:hAnsiTheme="majorBidi" w:cstheme="majorBidi"/>
        </w:rPr>
      </w:pPr>
    </w:p>
    <w:p w14:paraId="506519BB" w14:textId="70CB26AF" w:rsidR="00745238" w:rsidRPr="00B35284" w:rsidRDefault="00F5549F" w:rsidP="00A54436">
      <w:pPr>
        <w:jc w:val="center"/>
        <w:rPr>
          <w:rFonts w:asciiTheme="majorBidi" w:eastAsia="Batang" w:hAnsiTheme="majorBidi" w:cstheme="majorBidi"/>
          <w:b/>
          <w:bCs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FCC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비상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광대역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혜택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프로그램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(Emergency Broadband Benefit Program)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수혜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자격을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확인하기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위한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, _____ [</w:t>
      </w:r>
      <w:r w:rsidR="008D50C2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(1) Insert school or school district name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]______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의한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_____[</w:t>
      </w:r>
      <w:r w:rsidR="009843D7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(2) Insert name of participating provider(s)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]_____,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연방통신위원회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(Federal Communications Commission, FCC),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및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범용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서비스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관리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회사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(Universal Service Administrative Company, USAC)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전국학교중식법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(National School Lunch Act, NSLA)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과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가족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교육권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및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사생활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보호법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(Family Educational Rights and Privacy Act, FERPA)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보호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대상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정보의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공개</w:t>
      </w:r>
    </w:p>
    <w:p w14:paraId="74439DFA" w14:textId="77777777" w:rsidR="00745238" w:rsidRPr="00B35284" w:rsidRDefault="00745238" w:rsidP="00745238">
      <w:pPr>
        <w:rPr>
          <w:rFonts w:asciiTheme="majorBidi" w:eastAsia="Batang" w:hAnsiTheme="majorBidi" w:cstheme="majorBidi"/>
        </w:rPr>
      </w:pPr>
    </w:p>
    <w:p w14:paraId="290442B6" w14:textId="5D4A208E" w:rsidR="003C11CD" w:rsidRPr="00B35284" w:rsidRDefault="00F5549F" w:rsidP="75E7DDD1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일반적으로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연방법에서는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교육구가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교육구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이들을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대리하는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당사자가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보관하는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전국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중식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프로그램</w:t>
      </w:r>
      <w:r w:rsidRPr="00B35284">
        <w:rPr>
          <w:rFonts w:asciiTheme="majorBidi" w:eastAsia="Batang" w:hAnsiTheme="majorBidi" w:cstheme="majorBidi"/>
          <w:lang w:eastAsia="ko"/>
        </w:rPr>
        <w:t>(NSLP)</w:t>
      </w:r>
      <w:r w:rsidRPr="00B35284">
        <w:rPr>
          <w:rFonts w:asciiTheme="majorBidi" w:eastAsia="Batang" w:hAnsiTheme="majorBidi" w:cstheme="majorBidi"/>
          <w:lang w:eastAsia="ko"/>
        </w:rPr>
        <w:t>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개인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식별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포함해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기록에서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개인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식별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</w:t>
      </w:r>
      <w:r w:rsidRPr="00B35284">
        <w:rPr>
          <w:rFonts w:asciiTheme="majorBidi" w:eastAsia="Batang" w:hAnsiTheme="majorBidi" w:cstheme="majorBidi"/>
          <w:lang w:eastAsia="ko"/>
        </w:rPr>
        <w:t>3</w:t>
      </w:r>
      <w:r w:rsidRPr="00B35284">
        <w:rPr>
          <w:rFonts w:asciiTheme="majorBidi" w:eastAsia="Batang" w:hAnsiTheme="majorBidi" w:cstheme="majorBidi"/>
          <w:lang w:eastAsia="ko"/>
        </w:rPr>
        <w:t>자에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공개하기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전에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학부모</w:t>
      </w:r>
      <w:r w:rsidRPr="00B35284">
        <w:rPr>
          <w:rFonts w:asciiTheme="majorBidi" w:eastAsia="Batang" w:hAnsiTheme="majorBidi" w:cstheme="majorBidi"/>
          <w:lang w:eastAsia="ko"/>
        </w:rPr>
        <w:t>/</w:t>
      </w:r>
      <w:r w:rsidRPr="00B35284">
        <w:rPr>
          <w:rFonts w:asciiTheme="majorBidi" w:eastAsia="Batang" w:hAnsiTheme="majorBidi" w:cstheme="majorBidi"/>
          <w:lang w:eastAsia="ko"/>
        </w:rPr>
        <w:t>보호자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“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</w:t>
      </w:r>
      <w:r w:rsidRPr="00B35284">
        <w:rPr>
          <w:rFonts w:asciiTheme="majorBidi" w:eastAsia="Batang" w:hAnsiTheme="majorBidi" w:cstheme="majorBidi"/>
          <w:lang w:eastAsia="ko"/>
        </w:rPr>
        <w:t>”(FERPA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정의에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>)</w:t>
      </w:r>
      <w:r w:rsidRPr="00B35284">
        <w:rPr>
          <w:rFonts w:asciiTheme="majorBidi" w:eastAsia="Batang" w:hAnsiTheme="majorBidi" w:cstheme="majorBidi"/>
          <w:lang w:eastAsia="ko"/>
        </w:rPr>
        <w:t>에게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동의서를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제공하도록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요구합니다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.* </w:t>
      </w:r>
      <w:bookmarkStart w:id="0" w:name="_Hlk65760199"/>
    </w:p>
    <w:bookmarkEnd w:id="0"/>
    <w:p w14:paraId="2A8390A3" w14:textId="77777777" w:rsidR="00F9019F" w:rsidRPr="00B35284" w:rsidRDefault="00F9019F" w:rsidP="000605FD">
      <w:pPr>
        <w:rPr>
          <w:rFonts w:asciiTheme="majorBidi" w:eastAsia="Batang" w:hAnsiTheme="majorBidi" w:cstheme="majorBidi"/>
          <w:lang w:eastAsia="ko-KR"/>
        </w:rPr>
      </w:pPr>
    </w:p>
    <w:p w14:paraId="7E9C2C3F" w14:textId="111B21E8" w:rsidR="00F9019F" w:rsidRPr="00B35284" w:rsidRDefault="00F5549F" w:rsidP="00F9019F">
      <w:pPr>
        <w:rPr>
          <w:rFonts w:asciiTheme="majorBidi" w:eastAsia="Batang" w:hAnsiTheme="majorBidi" w:cstheme="majorBidi"/>
          <w:b/>
          <w:bCs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비상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광대역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혜택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프로그램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(EBB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프로그램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)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대하여</w:t>
      </w:r>
    </w:p>
    <w:p w14:paraId="5081254A" w14:textId="7FCFCFCF" w:rsidR="00F9019F" w:rsidRPr="00B35284" w:rsidRDefault="00F5549F" w:rsidP="00F9019F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FCC</w:t>
      </w:r>
      <w:r w:rsidRPr="00B35284">
        <w:rPr>
          <w:rFonts w:asciiTheme="majorBidi" w:eastAsia="Batang" w:hAnsiTheme="majorBidi" w:cstheme="majorBidi"/>
          <w:lang w:eastAsia="ko"/>
        </w:rPr>
        <w:t>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 xml:space="preserve">EBB </w:t>
      </w:r>
      <w:r w:rsidRPr="00B35284">
        <w:rPr>
          <w:rFonts w:asciiTheme="majorBidi" w:eastAsia="Batang" w:hAnsiTheme="majorBidi" w:cstheme="majorBidi"/>
          <w:lang w:eastAsia="ko"/>
        </w:rPr>
        <w:t>프로그램은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팬데믹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동안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가구에서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인터넷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서비스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요금을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지불할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도움을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주는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u w:val="single"/>
          <w:lang w:eastAsia="ko"/>
        </w:rPr>
        <w:t>임시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연방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프로그램입니다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미국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농무부의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지역사회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</w:t>
      </w:r>
      <w:r w:rsidRPr="00B35284">
        <w:rPr>
          <w:rFonts w:asciiTheme="majorBidi" w:eastAsia="Batang" w:hAnsiTheme="majorBidi" w:cstheme="majorBidi"/>
          <w:lang w:eastAsia="ko"/>
        </w:rPr>
        <w:t>(Community Eligibility Provision, CEP)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참여하는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다니는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포함해</w:t>
      </w:r>
      <w:r w:rsidRPr="00B35284">
        <w:rPr>
          <w:rFonts w:asciiTheme="majorBidi" w:eastAsia="Batang" w:hAnsiTheme="majorBidi" w:cstheme="majorBidi"/>
          <w:lang w:eastAsia="ko"/>
        </w:rPr>
        <w:t xml:space="preserve">, NSLP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조식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프로그램</w:t>
      </w:r>
      <w:r w:rsidRPr="00B35284">
        <w:rPr>
          <w:rFonts w:asciiTheme="majorBidi" w:eastAsia="Batang" w:hAnsiTheme="majorBidi" w:cstheme="majorBidi"/>
          <w:lang w:eastAsia="ko"/>
        </w:rPr>
        <w:t>(School Breakfast Program, SBP)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혜택을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받도록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승인을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받은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가구는</w:t>
      </w:r>
      <w:r w:rsidRPr="00B35284">
        <w:rPr>
          <w:rFonts w:asciiTheme="majorBidi" w:eastAsia="Batang" w:hAnsiTheme="majorBidi" w:cstheme="majorBidi"/>
          <w:lang w:eastAsia="ko"/>
        </w:rPr>
        <w:t xml:space="preserve"> EBB </w:t>
      </w:r>
      <w:r w:rsidRPr="00B35284">
        <w:rPr>
          <w:rFonts w:asciiTheme="majorBidi" w:eastAsia="Batang" w:hAnsiTheme="majorBidi" w:cstheme="majorBidi"/>
          <w:lang w:eastAsia="ko"/>
        </w:rPr>
        <w:t>프로그램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있습니다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여기에는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현재</w:t>
      </w:r>
      <w:r w:rsidRPr="00B35284">
        <w:rPr>
          <w:rFonts w:asciiTheme="majorBidi" w:eastAsia="Batang" w:hAnsiTheme="majorBidi" w:cstheme="majorBidi"/>
          <w:lang w:eastAsia="ko"/>
        </w:rPr>
        <w:t xml:space="preserve"> 2020-2021 </w:t>
      </w:r>
      <w:r w:rsidRPr="00B35284">
        <w:rPr>
          <w:rFonts w:asciiTheme="majorBidi" w:eastAsia="Batang" w:hAnsiTheme="majorBidi" w:cstheme="majorBidi"/>
          <w:lang w:eastAsia="ko"/>
        </w:rPr>
        <w:t>학년도에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혜택을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받고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있거나</w:t>
      </w:r>
      <w:r w:rsidRPr="00B35284">
        <w:rPr>
          <w:rFonts w:asciiTheme="majorBidi" w:eastAsia="Batang" w:hAnsiTheme="majorBidi" w:cstheme="majorBidi"/>
          <w:lang w:eastAsia="ko"/>
        </w:rPr>
        <w:t xml:space="preserve"> 2019-2020 </w:t>
      </w:r>
      <w:r w:rsidRPr="00B35284">
        <w:rPr>
          <w:rFonts w:asciiTheme="majorBidi" w:eastAsia="Batang" w:hAnsiTheme="majorBidi" w:cstheme="majorBidi"/>
          <w:lang w:eastAsia="ko"/>
        </w:rPr>
        <w:t>학년도에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혜택을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받은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포함됩니다</w:t>
      </w:r>
      <w:r w:rsidRPr="00B35284">
        <w:rPr>
          <w:rFonts w:asciiTheme="majorBidi" w:eastAsia="Batang" w:hAnsiTheme="majorBidi" w:cstheme="majorBidi"/>
          <w:lang w:eastAsia="ko"/>
        </w:rPr>
        <w:t>. USAC</w:t>
      </w:r>
      <w:r w:rsidRPr="00B35284">
        <w:rPr>
          <w:rFonts w:asciiTheme="majorBidi" w:eastAsia="Batang" w:hAnsiTheme="majorBidi" w:cstheme="majorBidi"/>
          <w:lang w:eastAsia="ko"/>
        </w:rPr>
        <w:t>는</w:t>
      </w:r>
      <w:r w:rsidRPr="00B35284">
        <w:rPr>
          <w:rFonts w:asciiTheme="majorBidi" w:eastAsia="Batang" w:hAnsiTheme="majorBidi" w:cstheme="majorBidi"/>
          <w:lang w:eastAsia="ko"/>
        </w:rPr>
        <w:t xml:space="preserve"> FCC</w:t>
      </w:r>
      <w:r w:rsidRPr="00B35284">
        <w:rPr>
          <w:rFonts w:asciiTheme="majorBidi" w:eastAsia="Batang" w:hAnsiTheme="majorBidi" w:cstheme="majorBidi"/>
          <w:lang w:eastAsia="ko"/>
        </w:rPr>
        <w:t>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지시에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 xml:space="preserve"> EBB </w:t>
      </w:r>
      <w:r w:rsidRPr="00B35284">
        <w:rPr>
          <w:rFonts w:asciiTheme="majorBidi" w:eastAsia="Batang" w:hAnsiTheme="majorBidi" w:cstheme="majorBidi"/>
          <w:lang w:eastAsia="ko"/>
        </w:rPr>
        <w:t>프로그램을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운영합니다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자세한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bookmarkStart w:id="1" w:name="_Hlk70069623"/>
      <w:r w:rsidRPr="00B35284">
        <w:fldChar w:fldCharType="begin"/>
      </w:r>
      <w:r w:rsidRPr="00B35284">
        <w:rPr>
          <w:rFonts w:asciiTheme="majorBidi" w:eastAsia="Batang" w:hAnsiTheme="majorBidi" w:cstheme="majorBidi"/>
          <w:lang w:eastAsia="ko-KR"/>
        </w:rPr>
        <w:instrText xml:space="preserve"> HYPERLINK "http://getemergencybroadband.org/" </w:instrText>
      </w:r>
      <w:r w:rsidRPr="00B35284">
        <w:fldChar w:fldCharType="separate"/>
      </w:r>
      <w:r w:rsidRPr="00B35284">
        <w:rPr>
          <w:rStyle w:val="Hyperlink"/>
          <w:rFonts w:asciiTheme="majorBidi" w:eastAsia="Batang" w:hAnsiTheme="majorBidi" w:cstheme="majorBidi"/>
          <w:lang w:eastAsia="ko"/>
        </w:rPr>
        <w:t>GetEmergencyBroadband.org</w:t>
      </w:r>
      <w:r w:rsidRPr="00B35284">
        <w:rPr>
          <w:rStyle w:val="Hyperlink"/>
          <w:rFonts w:asciiTheme="majorBidi" w:eastAsia="Batang" w:hAnsiTheme="majorBidi" w:cstheme="majorBidi"/>
          <w:lang w:eastAsia="ko"/>
        </w:rPr>
        <w:fldChar w:fldCharType="end"/>
      </w:r>
      <w:bookmarkEnd w:id="1"/>
      <w:r w:rsidRPr="00B35284">
        <w:rPr>
          <w:rFonts w:asciiTheme="majorBidi" w:eastAsia="Batang" w:hAnsiTheme="majorBidi" w:cstheme="majorBidi"/>
          <w:lang w:eastAsia="ko"/>
        </w:rPr>
        <w:t>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확인하십시오</w:t>
      </w:r>
      <w:r w:rsidRPr="00B35284">
        <w:rPr>
          <w:rFonts w:asciiTheme="majorBidi" w:eastAsia="Batang" w:hAnsiTheme="majorBidi" w:cstheme="majorBidi"/>
          <w:lang w:eastAsia="ko"/>
        </w:rPr>
        <w:t>.</w:t>
      </w:r>
    </w:p>
    <w:p w14:paraId="6FBD5B31" w14:textId="4E604775" w:rsidR="00A54436" w:rsidRPr="00B35284" w:rsidRDefault="00A54436" w:rsidP="00F9019F">
      <w:pPr>
        <w:rPr>
          <w:rFonts w:asciiTheme="majorBidi" w:eastAsia="Batang" w:hAnsiTheme="majorBidi" w:cstheme="majorBidi"/>
          <w:lang w:eastAsia="ko-KR"/>
        </w:rPr>
      </w:pPr>
    </w:p>
    <w:p w14:paraId="3EA0B57B" w14:textId="232CA637" w:rsidR="00A54436" w:rsidRPr="00B35284" w:rsidRDefault="00F5549F" w:rsidP="00F9019F">
      <w:pPr>
        <w:rPr>
          <w:rFonts w:asciiTheme="majorBidi" w:eastAsia="Batang" w:hAnsiTheme="majorBidi" w:cstheme="majorBidi"/>
          <w:b/>
          <w:bCs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본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양식의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목적</w:t>
      </w:r>
    </w:p>
    <w:p w14:paraId="5EA239A1" w14:textId="7176B2C7" w:rsidR="00A54436" w:rsidRPr="00B35284" w:rsidRDefault="00F5549F" w:rsidP="00F9019F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양식에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서명하면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자녀나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귀하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교육구가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참여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인터넷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제공자</w:t>
      </w:r>
      <w:r w:rsidRPr="00B35284">
        <w:rPr>
          <w:rFonts w:asciiTheme="majorBidi" w:eastAsia="Batang" w:hAnsiTheme="majorBidi" w:cstheme="majorBidi"/>
          <w:lang w:eastAsia="ko"/>
        </w:rPr>
        <w:t xml:space="preserve">, FCC </w:t>
      </w:r>
      <w:r w:rsidRPr="00B35284">
        <w:rPr>
          <w:rFonts w:asciiTheme="majorBidi" w:eastAsia="Batang" w:hAnsiTheme="majorBidi" w:cstheme="majorBidi"/>
          <w:lang w:eastAsia="ko"/>
        </w:rPr>
        <w:t>및</w:t>
      </w:r>
      <w:r w:rsidRPr="00B35284">
        <w:rPr>
          <w:rFonts w:asciiTheme="majorBidi" w:eastAsia="Batang" w:hAnsiTheme="majorBidi" w:cstheme="majorBidi"/>
          <w:lang w:eastAsia="ko"/>
        </w:rPr>
        <w:t xml:space="preserve"> USAC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자녀가</w:t>
      </w:r>
      <w:r w:rsidRPr="00B35284">
        <w:rPr>
          <w:rFonts w:asciiTheme="majorBidi" w:eastAsia="Batang" w:hAnsiTheme="majorBidi" w:cstheme="majorBidi"/>
          <w:color w:val="000000" w:themeColor="text1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color w:val="000000" w:themeColor="text1"/>
          <w:lang w:eastAsia="ko"/>
        </w:rPr>
        <w:t>또는</w:t>
      </w:r>
      <w:r w:rsidRPr="00B35284">
        <w:rPr>
          <w:rFonts w:asciiTheme="majorBidi" w:eastAsia="Batang" w:hAnsiTheme="majorBidi" w:cstheme="majorBidi"/>
          <w:color w:val="000000" w:themeColor="text1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color w:val="000000" w:themeColor="text1"/>
          <w:lang w:eastAsia="ko"/>
        </w:rPr>
        <w:t>귀하가</w:t>
      </w:r>
      <w:r w:rsidRPr="00B35284">
        <w:rPr>
          <w:rFonts w:asciiTheme="majorBidi" w:eastAsia="Batang" w:hAnsiTheme="majorBidi" w:cstheme="majorBidi"/>
          <w:color w:val="000000" w:themeColor="text1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 xml:space="preserve">NSLP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SBP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받았거나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그러한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승인을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받은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적이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가구가</w:t>
      </w:r>
      <w:r w:rsidRPr="00B35284">
        <w:rPr>
          <w:rFonts w:asciiTheme="majorBidi" w:eastAsia="Batang" w:hAnsiTheme="majorBidi" w:cstheme="majorBidi"/>
          <w:lang w:eastAsia="ko"/>
        </w:rPr>
        <w:t xml:space="preserve"> EBB </w:t>
      </w:r>
      <w:r w:rsidRPr="00B35284">
        <w:rPr>
          <w:rFonts w:asciiTheme="majorBidi" w:eastAsia="Batang" w:hAnsiTheme="majorBidi" w:cstheme="majorBidi"/>
          <w:lang w:eastAsia="ko"/>
        </w:rPr>
        <w:t>프로그램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있는지를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알도록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것입니다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본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양식에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반드시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서명할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필요는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없지만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서명을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하지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않을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경우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교육구는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참여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제공자</w:t>
      </w:r>
      <w:r w:rsidRPr="00B35284">
        <w:rPr>
          <w:rFonts w:asciiTheme="majorBidi" w:eastAsia="Batang" w:hAnsiTheme="majorBidi" w:cstheme="majorBidi"/>
          <w:lang w:eastAsia="ko"/>
        </w:rPr>
        <w:t xml:space="preserve">, FCC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USAC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열거된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공개할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없습니다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참여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제공자</w:t>
      </w:r>
      <w:r w:rsidRPr="00B35284">
        <w:rPr>
          <w:rFonts w:asciiTheme="majorBidi" w:eastAsia="Batang" w:hAnsiTheme="majorBidi" w:cstheme="majorBidi"/>
          <w:lang w:eastAsia="ko"/>
        </w:rPr>
        <w:t xml:space="preserve">, FCC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USAC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바로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제공함으로써</w:t>
      </w:r>
      <w:r w:rsidRPr="00B35284">
        <w:rPr>
          <w:rFonts w:asciiTheme="majorBidi" w:eastAsia="Batang" w:hAnsiTheme="majorBidi" w:cstheme="majorBidi"/>
          <w:lang w:eastAsia="ko"/>
        </w:rPr>
        <w:t xml:space="preserve"> EBB </w:t>
      </w:r>
      <w:r w:rsidRPr="00B35284">
        <w:rPr>
          <w:rFonts w:asciiTheme="majorBidi" w:eastAsia="Batang" w:hAnsiTheme="majorBidi" w:cstheme="majorBidi"/>
          <w:lang w:eastAsia="ko"/>
        </w:rPr>
        <w:t>프로그램에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계속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참여하실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수도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있습니다</w:t>
      </w:r>
      <w:r w:rsidRPr="00B35284">
        <w:rPr>
          <w:rFonts w:asciiTheme="majorBidi" w:eastAsia="Batang" w:hAnsiTheme="majorBidi" w:cstheme="majorBidi"/>
          <w:lang w:eastAsia="ko"/>
        </w:rPr>
        <w:t xml:space="preserve">. EBB </w:t>
      </w:r>
      <w:r w:rsidRPr="00B35284">
        <w:rPr>
          <w:rFonts w:asciiTheme="majorBidi" w:eastAsia="Batang" w:hAnsiTheme="majorBidi" w:cstheme="majorBidi"/>
          <w:lang w:eastAsia="ko"/>
        </w:rPr>
        <w:t>프로그램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신청에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관한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자세한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hyperlink r:id="rId10" w:history="1">
        <w:r w:rsidRPr="00B35284">
          <w:rPr>
            <w:rStyle w:val="Hyperlink"/>
            <w:rFonts w:asciiTheme="majorBidi" w:eastAsia="Batang" w:hAnsiTheme="majorBidi" w:cstheme="majorBidi"/>
            <w:lang w:eastAsia="ko"/>
          </w:rPr>
          <w:t>GetEmergencyBroadband.org</w:t>
        </w:r>
      </w:hyperlink>
      <w:r w:rsidRPr="00B35284">
        <w:rPr>
          <w:rFonts w:asciiTheme="majorBidi" w:eastAsia="Batang" w:hAnsiTheme="majorBidi" w:cstheme="majorBidi"/>
          <w:lang w:eastAsia="ko"/>
        </w:rPr>
        <w:t>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확인하실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있습니다</w:t>
      </w:r>
      <w:r w:rsidRPr="00B35284">
        <w:rPr>
          <w:rFonts w:asciiTheme="majorBidi" w:eastAsia="Batang" w:hAnsiTheme="majorBidi" w:cstheme="majorBidi"/>
          <w:lang w:eastAsia="ko"/>
        </w:rPr>
        <w:t>.</w:t>
      </w:r>
    </w:p>
    <w:p w14:paraId="0F7CC86D" w14:textId="77777777" w:rsidR="00E63132" w:rsidRPr="00B35284" w:rsidRDefault="00E63132" w:rsidP="000605FD">
      <w:pPr>
        <w:rPr>
          <w:rFonts w:asciiTheme="majorBidi" w:eastAsia="Batang" w:hAnsiTheme="majorBidi" w:cstheme="majorBidi"/>
          <w:lang w:eastAsia="ko-KR"/>
        </w:rPr>
      </w:pPr>
    </w:p>
    <w:p w14:paraId="145D1CDE" w14:textId="65200BF4" w:rsidR="00745238" w:rsidRPr="00B35284" w:rsidRDefault="00F5549F" w:rsidP="000605FD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본인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__________________________________</w:t>
      </w:r>
      <w:r w:rsidRPr="00B35284">
        <w:rPr>
          <w:rFonts w:asciiTheme="majorBidi" w:eastAsia="Batang" w:hAnsiTheme="majorBidi" w:cstheme="majorBidi"/>
          <w:lang w:eastAsia="ko"/>
        </w:rPr>
        <w:t xml:space="preserve"> [</w:t>
      </w:r>
      <w:r w:rsidRPr="00B35284">
        <w:rPr>
          <w:rFonts w:asciiTheme="majorBidi" w:eastAsia="Batang" w:hAnsiTheme="majorBidi" w:cstheme="majorBidi"/>
          <w:lang w:eastAsia="ko"/>
        </w:rPr>
        <w:t>학부모</w:t>
      </w:r>
      <w:r w:rsidRPr="00B35284">
        <w:rPr>
          <w:rFonts w:asciiTheme="majorBidi" w:eastAsia="Batang" w:hAnsiTheme="majorBidi" w:cstheme="majorBidi"/>
          <w:lang w:eastAsia="ko"/>
        </w:rPr>
        <w:t>/</w:t>
      </w:r>
      <w:r w:rsidRPr="00B35284">
        <w:rPr>
          <w:rFonts w:asciiTheme="majorBidi" w:eastAsia="Batang" w:hAnsiTheme="majorBidi" w:cstheme="majorBidi"/>
          <w:lang w:eastAsia="ko"/>
        </w:rPr>
        <w:t>보호자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및</w:t>
      </w:r>
      <w:r w:rsidRPr="00B35284">
        <w:rPr>
          <w:rFonts w:asciiTheme="majorBidi" w:eastAsia="Batang" w:hAnsiTheme="majorBidi" w:cstheme="majorBidi"/>
          <w:lang w:eastAsia="ko"/>
        </w:rPr>
        <w:t xml:space="preserve"> “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</w:t>
      </w:r>
      <w:r w:rsidRPr="00B35284">
        <w:rPr>
          <w:rFonts w:asciiTheme="majorBidi" w:eastAsia="Batang" w:hAnsiTheme="majorBidi" w:cstheme="majorBidi"/>
          <w:lang w:eastAsia="ko"/>
        </w:rPr>
        <w:t>”(FERPA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정의에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 xml:space="preserve">) </w:t>
      </w:r>
      <w:r w:rsidRPr="00B35284">
        <w:rPr>
          <w:rFonts w:asciiTheme="majorBidi" w:eastAsia="Batang" w:hAnsiTheme="majorBidi" w:cstheme="majorBidi"/>
          <w:lang w:eastAsia="ko"/>
        </w:rPr>
        <w:t>이름</w:t>
      </w:r>
      <w:r w:rsidRPr="00B35284">
        <w:rPr>
          <w:rFonts w:asciiTheme="majorBidi" w:eastAsia="Batang" w:hAnsiTheme="majorBidi" w:cstheme="majorBidi"/>
          <w:lang w:eastAsia="ko"/>
        </w:rPr>
        <w:t>]</w:t>
      </w:r>
      <w:r w:rsidRPr="00B35284">
        <w:rPr>
          <w:rFonts w:asciiTheme="majorBidi" w:eastAsia="Batang" w:hAnsiTheme="majorBidi" w:cstheme="majorBidi"/>
          <w:lang w:eastAsia="ko"/>
        </w:rPr>
        <w:t>은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는</w:t>
      </w:r>
      <w:r w:rsidRPr="00B35284">
        <w:rPr>
          <w:rFonts w:asciiTheme="majorBidi" w:eastAsia="Batang" w:hAnsiTheme="majorBidi" w:cstheme="majorBidi"/>
          <w:lang w:eastAsia="ko"/>
        </w:rPr>
        <w:t>) _____[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(3)</w:t>
      </w:r>
      <w:r w:rsidR="009843D7">
        <w:rPr>
          <w:rFonts w:ascii="Times New Roman" w:eastAsia="Times New Roman" w:hAnsi="Times New Roman" w:cs="Times New Roman"/>
          <w:highlight w:val="yellow"/>
          <w:lang w:eastAsia="ko-KR"/>
        </w:rPr>
        <w:t xml:space="preserve"> 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Insert school or school district name</w:t>
      </w:r>
      <w:r w:rsidRPr="00B35284">
        <w:rPr>
          <w:rFonts w:asciiTheme="majorBidi" w:eastAsia="Batang" w:hAnsiTheme="majorBidi" w:cstheme="majorBidi"/>
          <w:lang w:eastAsia="ko"/>
        </w:rPr>
        <w:t>]____</w:t>
      </w:r>
      <w:r w:rsidRPr="00B35284">
        <w:rPr>
          <w:rFonts w:asciiTheme="majorBidi" w:eastAsia="Batang" w:hAnsiTheme="majorBidi" w:cstheme="majorBidi"/>
          <w:lang w:eastAsia="ko"/>
        </w:rPr>
        <w:t>이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가</w:t>
      </w:r>
      <w:r w:rsidRPr="00B35284">
        <w:rPr>
          <w:rFonts w:asciiTheme="majorBidi" w:eastAsia="Batang" w:hAnsiTheme="majorBidi" w:cstheme="majorBidi"/>
          <w:lang w:eastAsia="ko"/>
        </w:rPr>
        <w:t>) _____[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(4) Insert name of participating provider(s)</w:t>
      </w:r>
      <w:r w:rsidRPr="00B35284">
        <w:rPr>
          <w:rFonts w:asciiTheme="majorBidi" w:eastAsia="Batang" w:hAnsiTheme="majorBidi" w:cstheme="majorBidi"/>
          <w:lang w:eastAsia="ko"/>
        </w:rPr>
        <w:t xml:space="preserve">]_____, FCC </w:t>
      </w:r>
      <w:r w:rsidRPr="00B35284">
        <w:rPr>
          <w:rFonts w:asciiTheme="majorBidi" w:eastAsia="Batang" w:hAnsiTheme="majorBidi" w:cstheme="majorBidi"/>
          <w:lang w:eastAsia="ko"/>
        </w:rPr>
        <w:t>및</w:t>
      </w:r>
      <w:r w:rsidRPr="00B35284">
        <w:rPr>
          <w:rFonts w:asciiTheme="majorBidi" w:eastAsia="Batang" w:hAnsiTheme="majorBidi" w:cstheme="majorBidi"/>
          <w:lang w:eastAsia="ko"/>
        </w:rPr>
        <w:t xml:space="preserve"> USAC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본인의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가구가</w:t>
      </w:r>
      <w:r w:rsidRPr="00B35284">
        <w:rPr>
          <w:rFonts w:asciiTheme="majorBidi" w:eastAsia="Batang" w:hAnsiTheme="majorBidi" w:cstheme="majorBidi"/>
          <w:lang w:eastAsia="ko"/>
        </w:rPr>
        <w:t xml:space="preserve"> FCC</w:t>
      </w:r>
      <w:r w:rsidRPr="00B35284">
        <w:rPr>
          <w:rFonts w:asciiTheme="majorBidi" w:eastAsia="Batang" w:hAnsiTheme="majorBidi" w:cstheme="majorBidi"/>
          <w:lang w:eastAsia="ko"/>
        </w:rPr>
        <w:t>의</w:t>
      </w:r>
      <w:r w:rsidRPr="00B35284">
        <w:rPr>
          <w:rFonts w:asciiTheme="majorBidi" w:eastAsia="Batang" w:hAnsiTheme="majorBidi" w:cstheme="majorBidi"/>
          <w:lang w:eastAsia="ko"/>
        </w:rPr>
        <w:t xml:space="preserve"> EBB </w:t>
      </w:r>
      <w:r w:rsidRPr="00B35284">
        <w:rPr>
          <w:rFonts w:asciiTheme="majorBidi" w:eastAsia="Batang" w:hAnsiTheme="majorBidi" w:cstheme="majorBidi"/>
          <w:lang w:eastAsia="ko"/>
        </w:rPr>
        <w:t>프로그램에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대한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충족하는지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여부를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확인하는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목적으로만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본인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본인의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상태를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확인해주도록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허용하는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동의합니다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본인은</w:t>
      </w:r>
      <w:r w:rsidRPr="00B35284">
        <w:rPr>
          <w:rFonts w:asciiTheme="majorBidi" w:eastAsia="Batang" w:hAnsiTheme="majorBidi" w:cstheme="majorBidi"/>
          <w:lang w:eastAsia="ko"/>
        </w:rPr>
        <w:t xml:space="preserve"> _____[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(5)</w:t>
      </w:r>
      <w:r w:rsidR="009843D7">
        <w:rPr>
          <w:rFonts w:ascii="Times New Roman" w:eastAsia="Times New Roman" w:hAnsi="Times New Roman" w:cs="Times New Roman"/>
          <w:highlight w:val="yellow"/>
          <w:lang w:eastAsia="ko-KR"/>
        </w:rPr>
        <w:t xml:space="preserve"> 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Insert school or school district name</w:t>
      </w:r>
      <w:r w:rsidRPr="00B35284">
        <w:rPr>
          <w:rFonts w:asciiTheme="majorBidi" w:eastAsia="Batang" w:hAnsiTheme="majorBidi" w:cstheme="majorBidi"/>
          <w:lang w:eastAsia="ko"/>
        </w:rPr>
        <w:t>]_____</w:t>
      </w:r>
      <w:r w:rsidRPr="00B35284">
        <w:rPr>
          <w:rFonts w:asciiTheme="majorBidi" w:eastAsia="Batang" w:hAnsiTheme="majorBidi" w:cstheme="majorBidi"/>
          <w:lang w:eastAsia="ko"/>
        </w:rPr>
        <w:t>이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가</w:t>
      </w:r>
      <w:r w:rsidRPr="00B35284">
        <w:rPr>
          <w:rFonts w:asciiTheme="majorBidi" w:eastAsia="Batang" w:hAnsiTheme="majorBidi" w:cstheme="majorBidi"/>
          <w:lang w:eastAsia="ko"/>
        </w:rPr>
        <w:t xml:space="preserve">) </w:t>
      </w:r>
      <w:r w:rsidRPr="00B35284">
        <w:rPr>
          <w:rFonts w:asciiTheme="majorBidi" w:eastAsia="Batang" w:hAnsiTheme="majorBidi" w:cstheme="majorBidi"/>
          <w:lang w:eastAsia="ko"/>
        </w:rPr>
        <w:t>필요한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경우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lastRenderedPageBreak/>
        <w:t>본인의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본인의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상태에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관한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다음의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정보만을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제공하도록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허가를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부여합니다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</w:p>
    <w:p w14:paraId="6D4486D2" w14:textId="77777777" w:rsidR="00745238" w:rsidRPr="00B35284" w:rsidRDefault="00745238" w:rsidP="00745238">
      <w:pPr>
        <w:rPr>
          <w:rFonts w:asciiTheme="majorBidi" w:eastAsia="Batang" w:hAnsiTheme="majorBidi" w:cstheme="majorBidi"/>
          <w:lang w:eastAsia="ko-KR"/>
        </w:rPr>
      </w:pPr>
    </w:p>
    <w:p w14:paraId="7E9EEA38" w14:textId="2BDD762B" w:rsidR="00E1468B" w:rsidRPr="00B35284" w:rsidRDefault="00F5549F" w:rsidP="00DD1846">
      <w:pPr>
        <w:pStyle w:val="ListParagraph"/>
        <w:numPr>
          <w:ilvl w:val="0"/>
          <w:numId w:val="1"/>
        </w:numPr>
        <w:rPr>
          <w:rFonts w:asciiTheme="majorBidi" w:eastAsia="Batang" w:hAnsiTheme="majorBidi" w:cstheme="majorBidi"/>
          <w:b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학생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이름</w:t>
      </w:r>
    </w:p>
    <w:p w14:paraId="081F9135" w14:textId="66B006FF" w:rsidR="00CE2CAC" w:rsidRPr="00B35284" w:rsidRDefault="00F5549F" w:rsidP="00E1468B">
      <w:pPr>
        <w:pStyle w:val="ListParagraph"/>
        <w:numPr>
          <w:ilvl w:val="0"/>
          <w:numId w:val="1"/>
        </w:numPr>
        <w:rPr>
          <w:rFonts w:asciiTheme="majorBidi" w:eastAsia="Batang" w:hAnsiTheme="majorBidi" w:cstheme="majorBidi"/>
          <w:b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학생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집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주소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및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전화번호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또는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이메일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주소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</w:p>
    <w:p w14:paraId="5AC06A9F" w14:textId="10F1DED8" w:rsidR="005C6BF0" w:rsidRPr="00B35284" w:rsidRDefault="00F5549F" w:rsidP="00DD1846">
      <w:pPr>
        <w:pStyle w:val="ListParagraph"/>
        <w:numPr>
          <w:ilvl w:val="0"/>
          <w:numId w:val="1"/>
        </w:num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학생이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무료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또는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할인가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학교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급식에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자격을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충족하였는지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여부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지역사회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</w:t>
      </w:r>
      <w:r w:rsidRPr="00B35284">
        <w:rPr>
          <w:rFonts w:asciiTheme="majorBidi" w:eastAsia="Batang" w:hAnsiTheme="majorBidi" w:cstheme="majorBidi"/>
          <w:lang w:eastAsia="ko"/>
        </w:rPr>
        <w:t>(Community Eligibility Provision)</w:t>
      </w:r>
      <w:r w:rsidRPr="00B35284">
        <w:rPr>
          <w:rFonts w:asciiTheme="majorBidi" w:eastAsia="Batang" w:hAnsiTheme="majorBidi" w:cstheme="majorBidi"/>
          <w:lang w:eastAsia="ko"/>
        </w:rPr>
        <w:t>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통한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포함해</w:t>
      </w:r>
      <w:r w:rsidRPr="00B35284">
        <w:rPr>
          <w:rFonts w:asciiTheme="majorBidi" w:eastAsia="Batang" w:hAnsiTheme="majorBidi" w:cstheme="majorBidi"/>
          <w:lang w:eastAsia="ko"/>
        </w:rPr>
        <w:t xml:space="preserve"> 2019-2020 </w:t>
      </w:r>
      <w:r w:rsidRPr="00B35284">
        <w:rPr>
          <w:rFonts w:asciiTheme="majorBidi" w:eastAsia="Batang" w:hAnsiTheme="majorBidi" w:cstheme="majorBidi"/>
          <w:lang w:eastAsia="ko"/>
        </w:rPr>
        <w:t>학년도</w:t>
      </w:r>
      <w:r w:rsidRPr="00B35284">
        <w:rPr>
          <w:rFonts w:asciiTheme="majorBidi" w:eastAsia="Batang" w:hAnsiTheme="majorBidi" w:cstheme="majorBidi"/>
          <w:lang w:eastAsia="ko"/>
        </w:rPr>
        <w:t xml:space="preserve">, 2020-2021 </w:t>
      </w:r>
      <w:r w:rsidRPr="00B35284">
        <w:rPr>
          <w:rFonts w:asciiTheme="majorBidi" w:eastAsia="Batang" w:hAnsiTheme="majorBidi" w:cstheme="majorBidi"/>
          <w:lang w:eastAsia="ko"/>
        </w:rPr>
        <w:t>학년도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양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모두</w:t>
      </w:r>
      <w:r w:rsidRPr="00B35284">
        <w:rPr>
          <w:rFonts w:asciiTheme="majorBidi" w:eastAsia="Batang" w:hAnsiTheme="majorBidi" w:cstheme="majorBidi"/>
          <w:lang w:eastAsia="ko"/>
        </w:rPr>
        <w:t xml:space="preserve">) </w:t>
      </w:r>
    </w:p>
    <w:p w14:paraId="2D861AD8" w14:textId="4F32FBDE" w:rsidR="005C6BF0" w:rsidRPr="00B35284" w:rsidRDefault="00F5549F" w:rsidP="00DD1846">
      <w:pPr>
        <w:pStyle w:val="ListParagraph"/>
        <w:numPr>
          <w:ilvl w:val="0"/>
          <w:numId w:val="1"/>
        </w:num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학생의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가구가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참여하는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프로그램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이름</w:t>
      </w:r>
      <w:r w:rsidRPr="00B35284">
        <w:rPr>
          <w:rFonts w:asciiTheme="majorBidi" w:eastAsia="Batang" w:hAnsiTheme="majorBidi" w:cstheme="majorBidi"/>
          <w:lang w:eastAsia="ko"/>
        </w:rPr>
        <w:t xml:space="preserve">(NSLP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SBP</w:t>
      </w:r>
      <w:r w:rsidRPr="00B35284">
        <w:rPr>
          <w:rFonts w:asciiTheme="majorBidi" w:eastAsia="Batang" w:hAnsiTheme="majorBidi" w:cstheme="majorBidi"/>
          <w:lang w:eastAsia="ko"/>
        </w:rPr>
        <w:t>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통한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식사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등</w:t>
      </w:r>
      <w:r w:rsidRPr="00B35284">
        <w:rPr>
          <w:rFonts w:asciiTheme="majorBidi" w:eastAsia="Batang" w:hAnsiTheme="majorBidi" w:cstheme="majorBidi"/>
          <w:lang w:eastAsia="ko"/>
        </w:rPr>
        <w:t xml:space="preserve">) </w:t>
      </w:r>
      <w:r w:rsidRPr="00B35284">
        <w:rPr>
          <w:rFonts w:asciiTheme="majorBidi" w:eastAsia="Batang" w:hAnsiTheme="majorBidi" w:cstheme="majorBidi"/>
          <w:lang w:eastAsia="ko"/>
        </w:rPr>
        <w:t>및</w:t>
      </w:r>
    </w:p>
    <w:p w14:paraId="6BB950CC" w14:textId="6C5D90BB" w:rsidR="00745238" w:rsidRPr="00B35284" w:rsidRDefault="00F5549F" w:rsidP="00DD1846">
      <w:pPr>
        <w:pStyle w:val="ListParagraph"/>
        <w:numPr>
          <w:ilvl w:val="0"/>
          <w:numId w:val="1"/>
        </w:num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학교가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참여하는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프로그램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이름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학교가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해당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다니는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모든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학생에게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제공하도록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지역사회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프로그램</w:t>
      </w:r>
      <w:r w:rsidRPr="00B35284">
        <w:rPr>
          <w:rFonts w:asciiTheme="majorBidi" w:eastAsia="Batang" w:hAnsiTheme="majorBidi" w:cstheme="majorBidi"/>
          <w:lang w:eastAsia="ko"/>
        </w:rPr>
        <w:t>(CEP</w:t>
      </w:r>
      <w:r w:rsidRPr="00B35284">
        <w:rPr>
          <w:rFonts w:asciiTheme="majorBidi" w:eastAsia="Batang" w:hAnsiTheme="majorBidi" w:cstheme="majorBidi"/>
          <w:color w:val="000000" w:themeColor="text1"/>
          <w:lang w:eastAsia="ko"/>
        </w:rPr>
        <w:t>)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등</w:t>
      </w:r>
      <w:r w:rsidRPr="00B35284">
        <w:rPr>
          <w:rFonts w:asciiTheme="majorBidi" w:eastAsia="Batang" w:hAnsiTheme="majorBidi" w:cstheme="majorBidi"/>
          <w:lang w:eastAsia="ko"/>
        </w:rPr>
        <w:t>)</w:t>
      </w:r>
    </w:p>
    <w:p w14:paraId="03A4C5C8" w14:textId="77777777" w:rsidR="00745238" w:rsidRPr="00B35284" w:rsidRDefault="00745238">
      <w:pPr>
        <w:rPr>
          <w:rFonts w:asciiTheme="majorBidi" w:eastAsia="Batang" w:hAnsiTheme="majorBidi" w:cstheme="majorBidi"/>
          <w:lang w:eastAsia="ko-KR"/>
        </w:rPr>
      </w:pPr>
    </w:p>
    <w:p w14:paraId="07B4E9C6" w14:textId="77777777" w:rsidR="00357AEA" w:rsidRPr="00B35284" w:rsidRDefault="00357AEA">
      <w:pPr>
        <w:rPr>
          <w:rFonts w:asciiTheme="majorBidi" w:eastAsia="Batang" w:hAnsiTheme="majorBidi" w:cstheme="majorBidi"/>
          <w:lang w:eastAsia="ko-KR"/>
        </w:rPr>
        <w:sectPr w:rsidR="00357AEA" w:rsidRPr="00B35284" w:rsidSect="00B35284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13FFE064" w14:textId="2E65853B" w:rsidR="00A82B8B" w:rsidRPr="00B35284" w:rsidRDefault="00A82B8B">
      <w:pPr>
        <w:rPr>
          <w:rFonts w:asciiTheme="majorBidi" w:eastAsia="Batang" w:hAnsiTheme="majorBidi" w:cstheme="majorBidi"/>
          <w:lang w:eastAsia="ko-KR"/>
        </w:rPr>
      </w:pPr>
    </w:p>
    <w:p w14:paraId="4DDF9379" w14:textId="2EDA9C2C" w:rsidR="00A82B8B" w:rsidRPr="00B35284" w:rsidRDefault="00F5549F" w:rsidP="00CE2CAC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____________________________________</w:t>
      </w:r>
    </w:p>
    <w:p w14:paraId="7326DBAF" w14:textId="6A26EAC2" w:rsidR="00745238" w:rsidRPr="00B35284" w:rsidRDefault="00F5549F" w:rsidP="00CE2CAC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학부모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보호자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서명</w:t>
      </w:r>
    </w:p>
    <w:p w14:paraId="77DC0D36" w14:textId="77777777" w:rsidR="00A82B8B" w:rsidRPr="00B35284" w:rsidRDefault="00A82B8B" w:rsidP="00CE2CAC">
      <w:pPr>
        <w:rPr>
          <w:rFonts w:asciiTheme="majorBidi" w:eastAsia="Batang" w:hAnsiTheme="majorBidi" w:cstheme="majorBidi"/>
          <w:lang w:eastAsia="ko-KR"/>
        </w:rPr>
      </w:pPr>
    </w:p>
    <w:p w14:paraId="1442970C" w14:textId="77777777" w:rsidR="00320AA3" w:rsidRPr="00B35284" w:rsidRDefault="00320AA3" w:rsidP="00CE2CAC">
      <w:pPr>
        <w:rPr>
          <w:rFonts w:asciiTheme="majorBidi" w:eastAsia="Batang" w:hAnsiTheme="majorBidi" w:cstheme="majorBidi"/>
          <w:lang w:eastAsia="ko-KR"/>
        </w:rPr>
      </w:pPr>
    </w:p>
    <w:p w14:paraId="4395479B" w14:textId="5F90DE38" w:rsidR="00357AEA" w:rsidRPr="00B35284" w:rsidRDefault="00F5549F" w:rsidP="00CE2CAC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날짜</w:t>
      </w:r>
      <w:r w:rsidRPr="00B35284">
        <w:rPr>
          <w:rFonts w:asciiTheme="majorBidi" w:eastAsia="Batang" w:hAnsiTheme="majorBidi" w:cstheme="majorBidi"/>
          <w:lang w:eastAsia="ko"/>
        </w:rPr>
        <w:t>: _______________________________</w:t>
      </w:r>
    </w:p>
    <w:p w14:paraId="2B19DDE6" w14:textId="77777777" w:rsidR="00357AEA" w:rsidRPr="00B35284" w:rsidRDefault="00357AEA">
      <w:pPr>
        <w:rPr>
          <w:rFonts w:asciiTheme="majorBidi" w:eastAsia="Batang" w:hAnsiTheme="majorBidi" w:cstheme="majorBidi"/>
          <w:lang w:eastAsia="ko-KR"/>
        </w:rPr>
      </w:pPr>
    </w:p>
    <w:p w14:paraId="1A629BE5" w14:textId="2B8225B6" w:rsidR="00357AEA" w:rsidRPr="00B35284" w:rsidRDefault="00F5549F" w:rsidP="00CE2CAC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____________________________________</w:t>
      </w:r>
    </w:p>
    <w:p w14:paraId="540363C7" w14:textId="0F98AECA" w:rsidR="00357AEA" w:rsidRPr="00B35284" w:rsidRDefault="00F5549F" w:rsidP="00CE2CAC">
      <w:pPr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서명</w:t>
      </w:r>
      <w:r w:rsidRPr="00B35284">
        <w:rPr>
          <w:rFonts w:asciiTheme="majorBidi" w:eastAsia="Batang" w:hAnsiTheme="majorBidi" w:cstheme="majorBidi"/>
          <w:lang w:eastAsia="ko"/>
        </w:rPr>
        <w:t>(18</w:t>
      </w:r>
      <w:r w:rsidRPr="00B35284">
        <w:rPr>
          <w:rFonts w:asciiTheme="majorBidi" w:eastAsia="Batang" w:hAnsiTheme="majorBidi" w:cstheme="majorBidi"/>
          <w:lang w:eastAsia="ko"/>
        </w:rPr>
        <w:t>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이상</w:t>
      </w:r>
      <w:r w:rsidRPr="00B35284">
        <w:rPr>
          <w:rFonts w:asciiTheme="majorBidi" w:eastAsia="Batang" w:hAnsiTheme="majorBidi" w:cstheme="majorBidi"/>
          <w:lang w:eastAsia="ko"/>
        </w:rPr>
        <w:t xml:space="preserve">), </w:t>
      </w:r>
      <w:r w:rsidRPr="00B35284">
        <w:rPr>
          <w:rFonts w:asciiTheme="majorBidi" w:eastAsia="Batang" w:hAnsiTheme="majorBidi" w:cstheme="majorBidi"/>
          <w:lang w:eastAsia="ko"/>
        </w:rPr>
        <w:t>필요한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경우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</w:p>
    <w:p w14:paraId="21179CFD" w14:textId="77777777" w:rsidR="00357AEA" w:rsidRPr="00B35284" w:rsidRDefault="00357AEA" w:rsidP="00CE2CAC">
      <w:pPr>
        <w:rPr>
          <w:rFonts w:asciiTheme="majorBidi" w:eastAsia="Batang" w:hAnsiTheme="majorBidi" w:cstheme="majorBidi"/>
          <w:lang w:eastAsia="ko-KR"/>
        </w:rPr>
      </w:pPr>
    </w:p>
    <w:p w14:paraId="39E9C197" w14:textId="3BEE43F0" w:rsidR="00357AEA" w:rsidRPr="00B35284" w:rsidRDefault="00F5549F" w:rsidP="00CE2CAC">
      <w:pPr>
        <w:rPr>
          <w:rFonts w:asciiTheme="majorBidi" w:eastAsia="Batang" w:hAnsiTheme="majorBidi" w:cstheme="majorBidi"/>
          <w:lang w:eastAsia="ko-KR"/>
        </w:rPr>
        <w:sectPr w:rsidR="00357AEA" w:rsidRPr="00B35284" w:rsidSect="00CE2C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35284">
        <w:rPr>
          <w:rFonts w:asciiTheme="majorBidi" w:eastAsia="Batang" w:hAnsiTheme="majorBidi" w:cstheme="majorBidi"/>
          <w:lang w:eastAsia="ko"/>
        </w:rPr>
        <w:t>날짜</w:t>
      </w:r>
      <w:r w:rsidRPr="00B35284">
        <w:rPr>
          <w:rFonts w:asciiTheme="majorBidi" w:eastAsia="Batang" w:hAnsiTheme="majorBidi" w:cstheme="majorBidi"/>
          <w:lang w:eastAsia="ko"/>
        </w:rPr>
        <w:t>: _______________________________</w:t>
      </w:r>
    </w:p>
    <w:p w14:paraId="7E9EE474" w14:textId="29CC87B3" w:rsidR="00CF0B29" w:rsidRPr="00B35284" w:rsidRDefault="00F5549F" w:rsidP="00CE2CAC">
      <w:pPr>
        <w:spacing w:before="240"/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*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가족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교육권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및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사생활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보호법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(FERPA)</w:t>
      </w:r>
      <w:r w:rsidRPr="00B35284">
        <w:rPr>
          <w:rFonts w:asciiTheme="majorBidi" w:eastAsia="Batang" w:hAnsiTheme="majorBidi" w:cstheme="majorBidi"/>
          <w:lang w:eastAsia="ko"/>
        </w:rPr>
        <w:t xml:space="preserve">(20 U.S.C. § 1232g; 34 CFR </w:t>
      </w:r>
      <w:r w:rsidRPr="00B35284">
        <w:rPr>
          <w:rFonts w:asciiTheme="majorBidi" w:eastAsia="Batang" w:hAnsiTheme="majorBidi" w:cstheme="majorBidi"/>
          <w:lang w:eastAsia="ko"/>
        </w:rPr>
        <w:t>파트</w:t>
      </w:r>
      <w:r w:rsidRPr="00B35284">
        <w:rPr>
          <w:rFonts w:asciiTheme="majorBidi" w:eastAsia="Batang" w:hAnsiTheme="majorBidi" w:cstheme="majorBidi"/>
          <w:lang w:eastAsia="ko"/>
        </w:rPr>
        <w:t xml:space="preserve"> 99)</w:t>
      </w:r>
      <w:r w:rsidRPr="00B35284">
        <w:rPr>
          <w:rFonts w:asciiTheme="majorBidi" w:eastAsia="Batang" w:hAnsiTheme="majorBidi" w:cstheme="majorBidi"/>
          <w:lang w:eastAsia="ko"/>
        </w:rPr>
        <w:t>에서는</w:t>
      </w:r>
      <w:r w:rsidRPr="00B35284">
        <w:rPr>
          <w:rFonts w:asciiTheme="majorBidi" w:eastAsia="Batang" w:hAnsiTheme="majorBidi" w:cstheme="majorBidi"/>
          <w:lang w:eastAsia="ko"/>
        </w:rPr>
        <w:t xml:space="preserve"> FERPA</w:t>
      </w:r>
      <w:r w:rsidRPr="00B35284">
        <w:rPr>
          <w:rFonts w:asciiTheme="majorBidi" w:eastAsia="Batang" w:hAnsiTheme="majorBidi" w:cstheme="majorBidi"/>
          <w:lang w:eastAsia="ko"/>
        </w:rPr>
        <w:t>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일반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동의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요건이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적용되는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경우를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제외하고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당국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예</w:t>
      </w:r>
      <w:r w:rsidRPr="00B35284">
        <w:rPr>
          <w:rFonts w:asciiTheme="majorBidi" w:eastAsia="Batang" w:hAnsiTheme="majorBidi" w:cstheme="majorBidi"/>
          <w:lang w:eastAsia="ko"/>
        </w:rPr>
        <w:t xml:space="preserve">: </w:t>
      </w:r>
      <w:r w:rsidRPr="00B35284">
        <w:rPr>
          <w:rFonts w:asciiTheme="majorBidi" w:eastAsia="Batang" w:hAnsiTheme="majorBidi" w:cstheme="majorBidi"/>
          <w:lang w:eastAsia="ko"/>
        </w:rPr>
        <w:t>교육구</w:t>
      </w:r>
      <w:r w:rsidRPr="00B35284">
        <w:rPr>
          <w:rFonts w:asciiTheme="majorBidi" w:eastAsia="Batang" w:hAnsiTheme="majorBidi" w:cstheme="majorBidi"/>
          <w:lang w:eastAsia="ko"/>
        </w:rPr>
        <w:t xml:space="preserve">)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기관</w:t>
      </w:r>
      <w:r w:rsidRPr="00B35284">
        <w:rPr>
          <w:rFonts w:asciiTheme="majorBidi" w:eastAsia="Batang" w:hAnsiTheme="majorBidi" w:cstheme="majorBidi"/>
          <w:lang w:eastAsia="ko"/>
        </w:rPr>
        <w:t>(</w:t>
      </w:r>
      <w:r w:rsidRPr="00B35284">
        <w:rPr>
          <w:rFonts w:asciiTheme="majorBidi" w:eastAsia="Batang" w:hAnsiTheme="majorBidi" w:cstheme="majorBidi"/>
          <w:lang w:eastAsia="ko"/>
        </w:rPr>
        <w:t>즉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>)</w:t>
      </w:r>
      <w:r w:rsidRPr="00B35284">
        <w:rPr>
          <w:rFonts w:asciiTheme="majorBidi" w:eastAsia="Batang" w:hAnsiTheme="majorBidi" w:cstheme="majorBidi"/>
          <w:lang w:eastAsia="ko"/>
        </w:rPr>
        <w:t>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</w:t>
      </w:r>
      <w:r w:rsidRPr="00B35284">
        <w:rPr>
          <w:rFonts w:asciiTheme="majorBidi" w:eastAsia="Batang" w:hAnsiTheme="majorBidi" w:cstheme="majorBidi"/>
          <w:lang w:eastAsia="ko"/>
        </w:rPr>
        <w:t>3</w:t>
      </w:r>
      <w:r w:rsidRPr="00B35284">
        <w:rPr>
          <w:rFonts w:asciiTheme="majorBidi" w:eastAsia="Batang" w:hAnsiTheme="majorBidi" w:cstheme="majorBidi"/>
          <w:lang w:eastAsia="ko"/>
        </w:rPr>
        <w:t>자에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기록에서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개인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식별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공개하기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동의서를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요구합니다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미국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교육부에서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운영하는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프로그램으로부터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연방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자금을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수령하지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않는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사립</w:t>
      </w:r>
      <w:r w:rsidRPr="00B35284">
        <w:rPr>
          <w:rFonts w:asciiTheme="majorBidi" w:eastAsia="Batang" w:hAnsiTheme="majorBidi" w:cstheme="majorBidi"/>
          <w:lang w:eastAsia="ko"/>
        </w:rPr>
        <w:t xml:space="preserve"> K-12 </w:t>
      </w:r>
      <w:r w:rsidRPr="00B35284">
        <w:rPr>
          <w:rFonts w:asciiTheme="majorBidi" w:eastAsia="Batang" w:hAnsiTheme="majorBidi" w:cstheme="majorBidi"/>
          <w:lang w:eastAsia="ko"/>
        </w:rPr>
        <w:t>학교는</w:t>
      </w:r>
      <w:r w:rsidRPr="00B35284">
        <w:rPr>
          <w:rFonts w:asciiTheme="majorBidi" w:eastAsia="Batang" w:hAnsiTheme="majorBidi" w:cstheme="majorBidi"/>
          <w:lang w:eastAsia="ko"/>
        </w:rPr>
        <w:t xml:space="preserve"> FERPA </w:t>
      </w:r>
      <w:r w:rsidRPr="00B35284">
        <w:rPr>
          <w:rFonts w:asciiTheme="majorBidi" w:eastAsia="Batang" w:hAnsiTheme="majorBidi" w:cstheme="majorBidi"/>
          <w:lang w:eastAsia="ko"/>
        </w:rPr>
        <w:t>적용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대상이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아닙니다</w:t>
      </w:r>
      <w:r w:rsidRPr="00B35284">
        <w:rPr>
          <w:rFonts w:asciiTheme="majorBidi" w:eastAsia="Batang" w:hAnsiTheme="majorBidi" w:cstheme="majorBidi"/>
          <w:lang w:eastAsia="ko"/>
        </w:rPr>
        <w:t xml:space="preserve">.  </w:t>
      </w:r>
    </w:p>
    <w:p w14:paraId="30AF3346" w14:textId="1CA3985D" w:rsidR="00CF0B29" w:rsidRPr="00B35284" w:rsidRDefault="00F5549F" w:rsidP="00CE2CAC">
      <w:pPr>
        <w:spacing w:before="240"/>
        <w:rPr>
          <w:rFonts w:asciiTheme="majorBidi" w:eastAsia="Batang" w:hAnsiTheme="majorBidi" w:cstheme="majorBidi"/>
          <w:iCs/>
          <w:lang w:eastAsia="ko-KR"/>
        </w:rPr>
      </w:pPr>
      <w:r w:rsidRPr="00B35284">
        <w:rPr>
          <w:rFonts w:asciiTheme="majorBidi" w:eastAsia="Batang" w:hAnsiTheme="majorBidi" w:cstheme="majorBidi"/>
          <w:b/>
          <w:bCs/>
          <w:lang w:eastAsia="ko"/>
        </w:rPr>
        <w:t>전국학교급식법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(N</w:t>
      </w:r>
      <w:r w:rsidR="00B35284">
        <w:rPr>
          <w:rFonts w:asciiTheme="majorBidi" w:eastAsia="Batang" w:hAnsiTheme="majorBidi" w:cstheme="majorBidi"/>
          <w:b/>
          <w:bCs/>
          <w:lang w:eastAsia="ko"/>
        </w:rPr>
        <w:t>a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tional School Lunch Act, NSLA)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에는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정보의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부적절한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공개에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형사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처벌을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비롯해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무료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또는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할인가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급식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혜택에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신청서에서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획득한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정보의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공개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및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사용에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대한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제약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사항을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설명하는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기밀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유지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및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공개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요건</w:t>
      </w:r>
      <w:r w:rsidRPr="00B35284">
        <w:rPr>
          <w:rFonts w:asciiTheme="majorBidi" w:eastAsia="Batang" w:hAnsiTheme="majorBidi" w:cstheme="majorBidi"/>
          <w:lang w:eastAsia="ko"/>
        </w:rPr>
        <w:t xml:space="preserve">(42 U.S.C.1758(b)(6); 7 CFR </w:t>
      </w:r>
      <w:r w:rsidRPr="00B35284">
        <w:rPr>
          <w:rFonts w:asciiTheme="majorBidi" w:eastAsia="Batang" w:hAnsiTheme="majorBidi" w:cstheme="majorBidi"/>
          <w:lang w:eastAsia="ko"/>
        </w:rPr>
        <w:t>파트</w:t>
      </w:r>
      <w:r w:rsidRPr="00B35284">
        <w:rPr>
          <w:rFonts w:asciiTheme="majorBidi" w:eastAsia="Batang" w:hAnsiTheme="majorBidi" w:cstheme="majorBidi"/>
          <w:lang w:eastAsia="ko"/>
        </w:rPr>
        <w:t xml:space="preserve"> 245.6)</w:t>
      </w:r>
      <w:r w:rsidRPr="00B35284">
        <w:rPr>
          <w:rFonts w:asciiTheme="majorBidi" w:eastAsia="Batang" w:hAnsiTheme="majorBidi" w:cstheme="majorBidi"/>
          <w:lang w:eastAsia="ko"/>
        </w:rPr>
        <w:t>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있습니다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신청에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관한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유지에는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상태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및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가구의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소득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포함됩니다</w:t>
      </w:r>
      <w:r w:rsidRPr="00B35284">
        <w:rPr>
          <w:rFonts w:asciiTheme="majorBidi" w:eastAsia="Batang" w:hAnsiTheme="majorBidi" w:cstheme="majorBidi"/>
          <w:lang w:eastAsia="ko"/>
        </w:rPr>
        <w:t>.</w:t>
      </w:r>
    </w:p>
    <w:p w14:paraId="4C4EC518" w14:textId="20736558" w:rsidR="00CF0B29" w:rsidRPr="00B35284" w:rsidRDefault="00F5549F" w:rsidP="00CE2CAC">
      <w:pPr>
        <w:spacing w:before="240"/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FERPA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유자격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학생</w:t>
      </w:r>
      <w:r w:rsidRPr="00B35284">
        <w:rPr>
          <w:rFonts w:asciiTheme="majorBidi" w:eastAsia="Batang" w:hAnsiTheme="majorBidi" w:cstheme="majorBidi"/>
          <w:lang w:eastAsia="ko"/>
        </w:rPr>
        <w:t>은</w:t>
      </w:r>
      <w:r w:rsidRPr="00B35284">
        <w:rPr>
          <w:rFonts w:asciiTheme="majorBidi" w:eastAsia="Batang" w:hAnsiTheme="majorBidi" w:cstheme="majorBidi"/>
          <w:lang w:eastAsia="ko"/>
        </w:rPr>
        <w:t xml:space="preserve"> 18</w:t>
      </w:r>
      <w:r w:rsidRPr="00B35284">
        <w:rPr>
          <w:rFonts w:asciiTheme="majorBidi" w:eastAsia="Batang" w:hAnsiTheme="majorBidi" w:cstheme="majorBidi"/>
          <w:lang w:eastAsia="ko"/>
        </w:rPr>
        <w:t>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이상이거나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고등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기관에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다니는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의미합니다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일반적으로</w:t>
      </w:r>
      <w:r w:rsidRPr="00B35284">
        <w:rPr>
          <w:rFonts w:asciiTheme="majorBidi" w:eastAsia="Batang" w:hAnsiTheme="majorBidi" w:cstheme="majorBidi"/>
          <w:lang w:eastAsia="ko"/>
        </w:rPr>
        <w:t>, FERPA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교육구가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기록에서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개인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식별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공개하도록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허가를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부여해야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합니다</w:t>
      </w:r>
      <w:r w:rsidRPr="00B35284">
        <w:rPr>
          <w:rFonts w:asciiTheme="majorBidi" w:eastAsia="Batang" w:hAnsiTheme="majorBidi" w:cstheme="majorBidi"/>
          <w:lang w:eastAsia="ko"/>
        </w:rPr>
        <w:t>. NSLA</w:t>
      </w:r>
      <w:r w:rsidRPr="00B35284">
        <w:rPr>
          <w:rFonts w:asciiTheme="majorBidi" w:eastAsia="Batang" w:hAnsiTheme="majorBidi" w:cstheme="majorBidi"/>
          <w:lang w:eastAsia="ko"/>
        </w:rPr>
        <w:t>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조항에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따라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학부모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보호자의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가구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및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소득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사용해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충족하는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경우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부모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보호자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u w:val="single"/>
          <w:lang w:eastAsia="ko"/>
        </w:rPr>
        <w:t>또한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다른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누군가에게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무료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할인가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급식에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대해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자격을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충족하는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관한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제공하도록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허가를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부여해야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합니다</w:t>
      </w:r>
      <w:r w:rsidRPr="00B35284">
        <w:rPr>
          <w:rFonts w:asciiTheme="majorBidi" w:eastAsia="Batang" w:hAnsiTheme="majorBidi" w:cstheme="majorBidi"/>
          <w:lang w:eastAsia="ko"/>
        </w:rPr>
        <w:t>.</w:t>
      </w:r>
    </w:p>
    <w:p w14:paraId="4F524FF2" w14:textId="76A98BDA" w:rsidR="00357AEA" w:rsidRPr="00B35284" w:rsidRDefault="00F5549F" w:rsidP="00C22CB4">
      <w:pPr>
        <w:spacing w:before="240"/>
        <w:rPr>
          <w:rFonts w:asciiTheme="majorBidi" w:eastAsia="Batang" w:hAnsiTheme="majorBidi" w:cstheme="majorBidi"/>
          <w:lang w:eastAsia="ko-KR"/>
        </w:rPr>
      </w:pPr>
      <w:r w:rsidRPr="00B35284">
        <w:rPr>
          <w:rFonts w:asciiTheme="majorBidi" w:eastAsia="Batang" w:hAnsiTheme="majorBidi" w:cstheme="majorBidi"/>
          <w:lang w:eastAsia="ko"/>
        </w:rPr>
        <w:t>학부모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t>보호자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유자격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학생은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학교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또는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교육구가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교육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기록에서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개인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식별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정보를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공개하도록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하는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서면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허가를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b/>
          <w:bCs/>
          <w:lang w:eastAsia="ko"/>
        </w:rPr>
        <w:t>쳘회</w:t>
      </w:r>
      <w:r w:rsidRPr="00B35284">
        <w:rPr>
          <w:rFonts w:asciiTheme="majorBidi" w:eastAsia="Batang" w:hAnsiTheme="majorBidi" w:cstheme="majorBidi"/>
          <w:lang w:eastAsia="ko"/>
        </w:rPr>
        <w:t>할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수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있습니다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  <w:r w:rsidRPr="00B35284">
        <w:rPr>
          <w:rFonts w:asciiTheme="majorBidi" w:eastAsia="Batang" w:hAnsiTheme="majorBidi" w:cstheme="majorBidi"/>
          <w:lang w:eastAsia="ko"/>
        </w:rPr>
        <w:t>허가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쳘회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요청은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서면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형식으로</w:t>
      </w:r>
      <w:r w:rsidRPr="00B35284">
        <w:rPr>
          <w:rFonts w:asciiTheme="majorBidi" w:eastAsia="Batang" w:hAnsiTheme="majorBidi" w:cstheme="majorBidi"/>
          <w:lang w:eastAsia="ko"/>
        </w:rPr>
        <w:t xml:space="preserve">, </w:t>
      </w:r>
      <w:r w:rsidRPr="00B35284">
        <w:rPr>
          <w:rFonts w:asciiTheme="majorBidi" w:eastAsia="Batang" w:hAnsiTheme="majorBidi" w:cstheme="majorBidi"/>
          <w:lang w:eastAsia="ko"/>
        </w:rPr>
        <w:lastRenderedPageBreak/>
        <w:t>서명이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되어야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하며</w:t>
      </w:r>
      <w:r w:rsidRPr="00B35284">
        <w:rPr>
          <w:rFonts w:asciiTheme="majorBidi" w:eastAsia="Batang" w:hAnsiTheme="majorBidi" w:cstheme="majorBidi"/>
          <w:lang w:eastAsia="ko"/>
        </w:rPr>
        <w:t>, _____[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(6)</w:t>
      </w:r>
      <w:r w:rsidR="009843D7">
        <w:rPr>
          <w:rFonts w:ascii="Times New Roman" w:eastAsia="Times New Roman" w:hAnsi="Times New Roman" w:cs="Times New Roman"/>
          <w:highlight w:val="yellow"/>
          <w:lang w:eastAsia="ko-KR"/>
        </w:rPr>
        <w:t xml:space="preserve"> </w:t>
      </w:r>
      <w:r w:rsidR="009843D7">
        <w:rPr>
          <w:rFonts w:ascii="Times New Roman" w:eastAsia="Times New Roman" w:hAnsi="Times New Roman" w:cs="Times New Roman"/>
          <w:i/>
          <w:iCs/>
          <w:highlight w:val="yellow"/>
          <w:lang w:eastAsia="ko-KR"/>
        </w:rPr>
        <w:t>Insert point of contact at school or school district</w:t>
      </w:r>
      <w:r w:rsidRPr="00B35284">
        <w:rPr>
          <w:rFonts w:asciiTheme="majorBidi" w:eastAsia="Batang" w:hAnsiTheme="majorBidi" w:cstheme="majorBidi"/>
          <w:lang w:eastAsia="ko"/>
        </w:rPr>
        <w:t>]_____</w:t>
      </w:r>
      <w:r w:rsidRPr="00B35284">
        <w:rPr>
          <w:rFonts w:asciiTheme="majorBidi" w:eastAsia="Batang" w:hAnsiTheme="majorBidi" w:cstheme="majorBidi"/>
          <w:lang w:eastAsia="ko"/>
        </w:rPr>
        <w:t>에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별도로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송부해야</w:t>
      </w:r>
      <w:r w:rsidRPr="00B35284">
        <w:rPr>
          <w:rFonts w:asciiTheme="majorBidi" w:eastAsia="Batang" w:hAnsiTheme="majorBidi" w:cstheme="majorBidi"/>
          <w:lang w:eastAsia="ko"/>
        </w:rPr>
        <w:t xml:space="preserve"> </w:t>
      </w:r>
      <w:r w:rsidRPr="00B35284">
        <w:rPr>
          <w:rFonts w:asciiTheme="majorBidi" w:eastAsia="Batang" w:hAnsiTheme="majorBidi" w:cstheme="majorBidi"/>
          <w:lang w:eastAsia="ko"/>
        </w:rPr>
        <w:t>합니다</w:t>
      </w:r>
      <w:r w:rsidRPr="00B35284">
        <w:rPr>
          <w:rFonts w:asciiTheme="majorBidi" w:eastAsia="Batang" w:hAnsiTheme="majorBidi" w:cstheme="majorBidi"/>
          <w:lang w:eastAsia="ko"/>
        </w:rPr>
        <w:t xml:space="preserve">. </w:t>
      </w:r>
    </w:p>
    <w:p w14:paraId="653C17AC" w14:textId="4A0C177E" w:rsidR="00E86CBB" w:rsidRDefault="00F5549F" w:rsidP="00694ECA">
      <w:pPr>
        <w:spacing w:before="240"/>
        <w:jc w:val="center"/>
        <w:rPr>
          <w:rFonts w:asciiTheme="majorBidi" w:eastAsia="Batang" w:hAnsiTheme="majorBidi" w:cstheme="majorBidi"/>
          <w:lang w:eastAsia="ko"/>
        </w:rPr>
      </w:pPr>
      <w:r w:rsidRPr="00B35284">
        <w:rPr>
          <w:rFonts w:asciiTheme="majorBidi" w:eastAsia="Batang" w:hAnsiTheme="majorBidi" w:cstheme="majorBidi"/>
          <w:lang w:eastAsia="ko"/>
        </w:rPr>
        <w:t>#</w:t>
      </w:r>
      <w:r w:rsidRPr="00B35284">
        <w:rPr>
          <w:rFonts w:asciiTheme="majorBidi" w:eastAsia="Batang" w:hAnsiTheme="majorBidi" w:cstheme="majorBidi"/>
          <w:lang w:eastAsia="ko"/>
        </w:rPr>
        <w:tab/>
        <w:t>#</w:t>
      </w:r>
      <w:r w:rsidRPr="00B35284">
        <w:rPr>
          <w:rFonts w:asciiTheme="majorBidi" w:eastAsia="Batang" w:hAnsiTheme="majorBidi" w:cstheme="majorBidi"/>
          <w:lang w:eastAsia="ko"/>
        </w:rPr>
        <w:tab/>
        <w:t>#</w:t>
      </w:r>
    </w:p>
    <w:p w14:paraId="4CEE2A18" w14:textId="67D1B515" w:rsidR="00770F6E" w:rsidRDefault="00770F6E" w:rsidP="00694ECA">
      <w:pPr>
        <w:spacing w:before="240"/>
        <w:jc w:val="center"/>
        <w:rPr>
          <w:rFonts w:asciiTheme="majorBidi" w:eastAsia="Batang" w:hAnsiTheme="majorBidi" w:cstheme="majorBidi"/>
          <w:lang w:eastAsia="ko"/>
        </w:rPr>
      </w:pPr>
    </w:p>
    <w:p w14:paraId="731CC2B7" w14:textId="3166C963" w:rsidR="00770F6E" w:rsidRDefault="00770F6E">
      <w:pPr>
        <w:rPr>
          <w:rFonts w:asciiTheme="majorBidi" w:eastAsia="Batang" w:hAnsiTheme="majorBidi" w:cstheme="majorBidi"/>
          <w:lang w:eastAsia="ko"/>
        </w:rPr>
      </w:pPr>
      <w:r>
        <w:rPr>
          <w:rFonts w:asciiTheme="majorBidi" w:eastAsia="Batang" w:hAnsiTheme="majorBidi" w:cstheme="majorBidi"/>
          <w:lang w:eastAsia="ko"/>
        </w:rPr>
        <w:br w:type="page"/>
      </w:r>
    </w:p>
    <w:p w14:paraId="31F42407" w14:textId="77777777" w:rsidR="00770F6E" w:rsidRDefault="00770F6E" w:rsidP="00770F6E">
      <w:pPr>
        <w:spacing w:before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Instructions for Schools and School Districts</w:t>
      </w:r>
    </w:p>
    <w:p w14:paraId="7E16F5BC" w14:textId="77777777" w:rsidR="00770F6E" w:rsidRDefault="00770F6E" w:rsidP="00770F6E">
      <w:pPr>
        <w:spacing w:before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A-1. When might our school or school district need to use this form?</w:t>
      </w:r>
    </w:p>
    <w:p w14:paraId="51DE1B4A" w14:textId="77777777" w:rsidR="00770F6E" w:rsidRDefault="00770F6E" w:rsidP="00770F6E">
      <w:pPr>
        <w:spacing w:before="240"/>
        <w:contextualSpacing/>
        <w:rPr>
          <w:rFonts w:ascii="Times New Roman" w:eastAsia="Times New Roman" w:hAnsi="Times New Roman" w:cs="Times New Roman"/>
          <w:b/>
          <w:bCs/>
        </w:rPr>
      </w:pPr>
    </w:p>
    <w:p w14:paraId="50C9D899" w14:textId="77777777" w:rsidR="00770F6E" w:rsidRPr="007F4953" w:rsidRDefault="00770F6E" w:rsidP="00770F6E">
      <w:pPr>
        <w:spacing w:before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template consent form is for </w:t>
      </w:r>
      <w:r>
        <w:rPr>
          <w:rFonts w:ascii="Times New Roman" w:eastAsia="Times New Roman" w:hAnsi="Times New Roman" w:cs="Times New Roman"/>
        </w:rPr>
        <w:t>s</w:t>
      </w:r>
      <w:r w:rsidRPr="007F4953">
        <w:rPr>
          <w:rFonts w:ascii="Times New Roman" w:eastAsia="Times New Roman" w:hAnsi="Times New Roman" w:cs="Times New Roman"/>
        </w:rPr>
        <w:t xml:space="preserve">chools </w:t>
      </w:r>
      <w:r>
        <w:rPr>
          <w:rFonts w:ascii="Times New Roman" w:eastAsia="Times New Roman" w:hAnsi="Times New Roman" w:cs="Times New Roman"/>
        </w:rPr>
        <w:t>and school</w:t>
      </w:r>
      <w:r w:rsidRPr="007F4953">
        <w:rPr>
          <w:rFonts w:ascii="Times New Roman" w:eastAsia="Times New Roman" w:hAnsi="Times New Roman" w:cs="Times New Roman"/>
        </w:rPr>
        <w:t xml:space="preserve"> districts </w:t>
      </w:r>
      <w:r>
        <w:rPr>
          <w:rFonts w:ascii="Times New Roman" w:eastAsia="Times New Roman" w:hAnsi="Times New Roman" w:cs="Times New Roman"/>
        </w:rPr>
        <w:t>that choose to facilitate the Emergency Broadband Benefit (EBB) Program</w:t>
      </w:r>
      <w:r w:rsidRPr="007F4953">
        <w:rPr>
          <w:rFonts w:ascii="Times New Roman" w:eastAsia="Times New Roman" w:hAnsi="Times New Roman" w:cs="Times New Roman"/>
        </w:rPr>
        <w:t xml:space="preserve"> sign up</w:t>
      </w:r>
      <w:r>
        <w:rPr>
          <w:rFonts w:ascii="Times New Roman" w:eastAsia="Times New Roman" w:hAnsi="Times New Roman" w:cs="Times New Roman"/>
        </w:rPr>
        <w:t xml:space="preserve"> process for</w:t>
      </w:r>
      <w:r w:rsidRPr="007F4953">
        <w:rPr>
          <w:rFonts w:ascii="Times New Roman" w:eastAsia="Times New Roman" w:hAnsi="Times New Roman" w:cs="Times New Roman"/>
        </w:rPr>
        <w:t xml:space="preserve"> students and their families</w:t>
      </w:r>
      <w:r>
        <w:rPr>
          <w:rFonts w:ascii="Times New Roman" w:eastAsia="Times New Roman" w:hAnsi="Times New Roman" w:cs="Times New Roman"/>
        </w:rPr>
        <w:t xml:space="preserve"> who are eligible to participate in the EBB Program.</w:t>
      </w:r>
      <w:r>
        <w:rPr>
          <w:rFonts w:ascii="Times New Roman" w:hAnsi="Times New Roman" w:cs="Times New Roman"/>
        </w:rPr>
        <w:t xml:space="preserve"> Alternatively, students and families who are eligible to participate in the EBB Program may choose to directly sign up for the EBB Program through their preferred participating provider or through the </w:t>
      </w:r>
      <w:r w:rsidRPr="00707C92">
        <w:rPr>
          <w:rFonts w:ascii="Times New Roman" w:hAnsi="Times New Roman" w:cs="Times New Roman"/>
        </w:rPr>
        <w:t>Lifeline National Eligibility Verifier (National Verifier) application process</w:t>
      </w:r>
      <w:r w:rsidRPr="007F4953">
        <w:rPr>
          <w:rFonts w:ascii="Times New Roman" w:hAnsi="Times New Roman" w:cs="Times New Roman"/>
        </w:rPr>
        <w:t xml:space="preserve">, which is administered by </w:t>
      </w:r>
      <w:r>
        <w:rPr>
          <w:rFonts w:ascii="Times New Roman" w:hAnsi="Times New Roman" w:cs="Times New Roman"/>
        </w:rPr>
        <w:t>the Universal Service Administrative Company (</w:t>
      </w:r>
      <w:r w:rsidRPr="007F4953">
        <w:rPr>
          <w:rFonts w:ascii="Times New Roman" w:hAnsi="Times New Roman" w:cs="Times New Roman"/>
        </w:rPr>
        <w:t>USAC</w:t>
      </w:r>
      <w:r>
        <w:rPr>
          <w:rFonts w:ascii="Times New Roman" w:hAnsi="Times New Roman" w:cs="Times New Roman"/>
        </w:rPr>
        <w:t>)</w:t>
      </w:r>
      <w:r w:rsidRPr="007F4953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87127">
        <w:rPr>
          <w:rFonts w:ascii="Times New Roman" w:eastAsia="Times New Roman" w:hAnsi="Times New Roman" w:cs="Times New Roman"/>
        </w:rPr>
        <w:t xml:space="preserve">Visit </w:t>
      </w:r>
      <w:hyperlink r:id="rId11" w:history="1">
        <w:r w:rsidRPr="00A54436">
          <w:rPr>
            <w:rStyle w:val="Hyperlink"/>
            <w:rFonts w:ascii="Times New Roman" w:eastAsia="Times New Roman" w:hAnsi="Times New Roman" w:cs="Times New Roman"/>
          </w:rPr>
          <w:t>GetEmergencyBroadband.org</w:t>
        </w:r>
      </w:hyperlink>
      <w:r w:rsidRPr="00787127">
        <w:rPr>
          <w:rFonts w:ascii="Times New Roman" w:eastAsia="Times New Roman" w:hAnsi="Times New Roman" w:cs="Times New Roman"/>
        </w:rPr>
        <w:t xml:space="preserve"> for more information.</w:t>
      </w:r>
    </w:p>
    <w:p w14:paraId="6A8742F1" w14:textId="77777777" w:rsidR="00770F6E" w:rsidRDefault="00770F6E" w:rsidP="00770F6E">
      <w:pPr>
        <w:spacing w:before="240"/>
        <w:contextualSpacing/>
        <w:rPr>
          <w:rFonts w:ascii="Times New Roman" w:eastAsia="Times New Roman" w:hAnsi="Times New Roman" w:cs="Times New Roman"/>
        </w:rPr>
      </w:pPr>
    </w:p>
    <w:p w14:paraId="621FFDD3" w14:textId="77777777" w:rsidR="00770F6E" w:rsidRPr="007F4953" w:rsidRDefault="00770F6E" w:rsidP="00770F6E">
      <w:pPr>
        <w:spacing w:before="240"/>
        <w:contextualSpacing/>
        <w:rPr>
          <w:rFonts w:ascii="Times New Roman" w:eastAsia="Times New Roman" w:hAnsi="Times New Roman" w:cs="Times New Roman"/>
        </w:rPr>
      </w:pPr>
      <w:r w:rsidRPr="007F4953">
        <w:rPr>
          <w:rFonts w:ascii="Times New Roman" w:eastAsia="Times New Roman" w:hAnsi="Times New Roman" w:cs="Times New Roman"/>
        </w:rPr>
        <w:t xml:space="preserve">It is possible for a school or </w:t>
      </w:r>
      <w:r>
        <w:rPr>
          <w:rFonts w:ascii="Times New Roman" w:eastAsia="Times New Roman" w:hAnsi="Times New Roman" w:cs="Times New Roman"/>
        </w:rPr>
        <w:t xml:space="preserve">school </w:t>
      </w:r>
      <w:r w:rsidRPr="007F4953">
        <w:rPr>
          <w:rFonts w:ascii="Times New Roman" w:eastAsia="Times New Roman" w:hAnsi="Times New Roman" w:cs="Times New Roman"/>
        </w:rPr>
        <w:t>district to verify the eligibility of students and their families for the EBB Program; however, there are several important considerations:</w:t>
      </w:r>
    </w:p>
    <w:p w14:paraId="00598589" w14:textId="77777777" w:rsidR="00770F6E" w:rsidRPr="007F4953" w:rsidRDefault="00770F6E" w:rsidP="00770F6E">
      <w:pPr>
        <w:numPr>
          <w:ilvl w:val="0"/>
          <w:numId w:val="10"/>
        </w:numPr>
        <w:spacing w:before="240"/>
        <w:rPr>
          <w:rFonts w:ascii="Times New Roman" w:eastAsia="Times New Roman" w:hAnsi="Times New Roman" w:cs="Times New Roman"/>
        </w:rPr>
      </w:pPr>
      <w:r w:rsidRPr="007F4953">
        <w:rPr>
          <w:rFonts w:ascii="Times New Roman" w:eastAsia="Times New Roman" w:hAnsi="Times New Roman" w:cs="Times New Roman"/>
          <w:b/>
          <w:bCs/>
        </w:rPr>
        <w:t>Protecting student privacy.</w:t>
      </w:r>
      <w:r w:rsidRPr="007F4953">
        <w:rPr>
          <w:rFonts w:ascii="Times New Roman" w:eastAsia="Times New Roman" w:hAnsi="Times New Roman" w:cs="Times New Roman"/>
        </w:rPr>
        <w:t xml:space="preserve"> In accordance with student privacy requirements under the Family Educational Rights and Privacy Act (FERPA) and the National School Lunch </w:t>
      </w:r>
      <w:r>
        <w:rPr>
          <w:rFonts w:ascii="Times New Roman" w:eastAsia="Times New Roman" w:hAnsi="Times New Roman" w:cs="Times New Roman"/>
        </w:rPr>
        <w:t>P</w:t>
      </w:r>
      <w:r w:rsidRPr="007F4953">
        <w:rPr>
          <w:rFonts w:ascii="Times New Roman" w:eastAsia="Times New Roman" w:hAnsi="Times New Roman" w:cs="Times New Roman"/>
        </w:rPr>
        <w:t>rogram</w:t>
      </w:r>
      <w:r>
        <w:rPr>
          <w:rFonts w:ascii="Times New Roman" w:eastAsia="Times New Roman" w:hAnsi="Times New Roman" w:cs="Times New Roman"/>
        </w:rPr>
        <w:t xml:space="preserve"> (NSLP)</w:t>
      </w:r>
      <w:r w:rsidRPr="007F4953">
        <w:rPr>
          <w:rFonts w:ascii="Times New Roman" w:eastAsia="Times New Roman" w:hAnsi="Times New Roman" w:cs="Times New Roman"/>
        </w:rPr>
        <w:t xml:space="preserve">, a school or </w:t>
      </w:r>
      <w:r>
        <w:rPr>
          <w:rFonts w:ascii="Times New Roman" w:eastAsia="Times New Roman" w:hAnsi="Times New Roman" w:cs="Times New Roman"/>
        </w:rPr>
        <w:t xml:space="preserve">school </w:t>
      </w:r>
      <w:r w:rsidRPr="007F4953">
        <w:rPr>
          <w:rFonts w:ascii="Times New Roman" w:eastAsia="Times New Roman" w:hAnsi="Times New Roman" w:cs="Times New Roman"/>
        </w:rPr>
        <w:t>district that initiates sign up for students</w:t>
      </w:r>
      <w:r>
        <w:rPr>
          <w:rFonts w:ascii="Times New Roman" w:eastAsia="Times New Roman" w:hAnsi="Times New Roman" w:cs="Times New Roman"/>
        </w:rPr>
        <w:t xml:space="preserve"> who are eligible to participate in the EBB Program</w:t>
      </w:r>
      <w:r w:rsidRPr="007F4953">
        <w:rPr>
          <w:rFonts w:ascii="Times New Roman" w:eastAsia="Times New Roman" w:hAnsi="Times New Roman" w:cs="Times New Roman"/>
        </w:rPr>
        <w:t xml:space="preserve"> </w:t>
      </w:r>
      <w:r w:rsidRPr="007F4953">
        <w:rPr>
          <w:rFonts w:ascii="Times New Roman" w:eastAsia="Times New Roman" w:hAnsi="Times New Roman" w:cs="Times New Roman"/>
          <w:u w:val="single"/>
        </w:rPr>
        <w:t>must obtain written consent</w:t>
      </w:r>
      <w:r w:rsidRPr="007F4953">
        <w:rPr>
          <w:rFonts w:ascii="Times New Roman" w:eastAsia="Times New Roman" w:hAnsi="Times New Roman" w:cs="Times New Roman"/>
        </w:rPr>
        <w:t xml:space="preserve"> to share student participation in the </w:t>
      </w:r>
      <w:r>
        <w:rPr>
          <w:rFonts w:ascii="Times New Roman" w:eastAsia="Times New Roman" w:hAnsi="Times New Roman" w:cs="Times New Roman"/>
        </w:rPr>
        <w:t>NSLP</w:t>
      </w:r>
      <w:r w:rsidRPr="007F4953">
        <w:rPr>
          <w:rFonts w:ascii="Times New Roman" w:eastAsia="Times New Roman" w:hAnsi="Times New Roman" w:cs="Times New Roman"/>
        </w:rPr>
        <w:t xml:space="preserve"> or the </w:t>
      </w:r>
      <w:r>
        <w:rPr>
          <w:rFonts w:ascii="Times New Roman" w:eastAsia="Times New Roman" w:hAnsi="Times New Roman" w:cs="Times New Roman"/>
        </w:rPr>
        <w:t>S</w:t>
      </w:r>
      <w:r w:rsidRPr="007F4953">
        <w:rPr>
          <w:rFonts w:ascii="Times New Roman" w:eastAsia="Times New Roman" w:hAnsi="Times New Roman" w:cs="Times New Roman"/>
        </w:rPr>
        <w:t xml:space="preserve">chool </w:t>
      </w:r>
      <w:r>
        <w:rPr>
          <w:rFonts w:ascii="Times New Roman" w:eastAsia="Times New Roman" w:hAnsi="Times New Roman" w:cs="Times New Roman"/>
        </w:rPr>
        <w:t>B</w:t>
      </w:r>
      <w:r w:rsidRPr="007F4953">
        <w:rPr>
          <w:rFonts w:ascii="Times New Roman" w:eastAsia="Times New Roman" w:hAnsi="Times New Roman" w:cs="Times New Roman"/>
        </w:rPr>
        <w:t xml:space="preserve">reakfast </w:t>
      </w:r>
      <w:r>
        <w:rPr>
          <w:rFonts w:ascii="Times New Roman" w:eastAsia="Times New Roman" w:hAnsi="Times New Roman" w:cs="Times New Roman"/>
        </w:rPr>
        <w:t>P</w:t>
      </w:r>
      <w:r w:rsidRPr="007F4953">
        <w:rPr>
          <w:rFonts w:ascii="Times New Roman" w:eastAsia="Times New Roman" w:hAnsi="Times New Roman" w:cs="Times New Roman"/>
        </w:rPr>
        <w:t>rogram with a participating provider</w:t>
      </w:r>
      <w:r>
        <w:rPr>
          <w:rFonts w:ascii="Times New Roman" w:eastAsia="Times New Roman" w:hAnsi="Times New Roman" w:cs="Times New Roman"/>
        </w:rPr>
        <w:t>, the Federal Communications Commission (FCC), and the USAC</w:t>
      </w:r>
      <w:r w:rsidRPr="007F4953">
        <w:rPr>
          <w:rFonts w:ascii="Times New Roman" w:eastAsia="Times New Roman" w:hAnsi="Times New Roman" w:cs="Times New Roman"/>
        </w:rPr>
        <w:t xml:space="preserve">. </w:t>
      </w:r>
    </w:p>
    <w:p w14:paraId="0564923E" w14:textId="77777777" w:rsidR="00770F6E" w:rsidRPr="007F4953" w:rsidRDefault="00770F6E" w:rsidP="00770F6E">
      <w:pPr>
        <w:numPr>
          <w:ilvl w:val="0"/>
          <w:numId w:val="10"/>
        </w:numPr>
        <w:spacing w:before="240"/>
        <w:rPr>
          <w:rFonts w:ascii="Times New Roman" w:eastAsia="Times New Roman" w:hAnsi="Times New Roman" w:cs="Times New Roman"/>
        </w:rPr>
      </w:pPr>
      <w:r w:rsidRPr="007F4953">
        <w:rPr>
          <w:rFonts w:ascii="Times New Roman" w:eastAsia="Times New Roman" w:hAnsi="Times New Roman" w:cs="Times New Roman"/>
          <w:b/>
          <w:bCs/>
        </w:rPr>
        <w:t>Working with participating providers.</w:t>
      </w:r>
      <w:r w:rsidRPr="007F4953">
        <w:rPr>
          <w:rFonts w:ascii="Times New Roman" w:eastAsia="Times New Roman" w:hAnsi="Times New Roman" w:cs="Times New Roman"/>
        </w:rPr>
        <w:t xml:space="preserve"> To verify eligibility, schools would need to work directly with the participating provider or providers in their area, and those providers may need to seek additional authorization from the </w:t>
      </w:r>
      <w:r>
        <w:rPr>
          <w:rFonts w:ascii="Times New Roman" w:eastAsia="Times New Roman" w:hAnsi="Times New Roman" w:cs="Times New Roman"/>
        </w:rPr>
        <w:t>FCC</w:t>
      </w:r>
      <w:r w:rsidRPr="007F4953">
        <w:rPr>
          <w:rFonts w:ascii="Times New Roman" w:eastAsia="Times New Roman" w:hAnsi="Times New Roman" w:cs="Times New Roman"/>
        </w:rPr>
        <w:t xml:space="preserve"> to operate their own verification process with the school’s information. Schools interested in </w:t>
      </w:r>
      <w:r>
        <w:rPr>
          <w:rFonts w:ascii="Times New Roman" w:eastAsia="Times New Roman" w:hAnsi="Times New Roman" w:cs="Times New Roman"/>
        </w:rPr>
        <w:t>facilitating the EBB Program sign up process</w:t>
      </w:r>
      <w:r w:rsidRPr="007F4953">
        <w:rPr>
          <w:rFonts w:ascii="Times New Roman" w:eastAsia="Times New Roman" w:hAnsi="Times New Roman" w:cs="Times New Roman"/>
        </w:rPr>
        <w:t xml:space="preserve"> should </w:t>
      </w:r>
      <w:r>
        <w:rPr>
          <w:rFonts w:ascii="Times New Roman" w:eastAsia="Times New Roman" w:hAnsi="Times New Roman" w:cs="Times New Roman"/>
        </w:rPr>
        <w:t>check</w:t>
      </w:r>
      <w:r w:rsidRPr="007F4953">
        <w:rPr>
          <w:rFonts w:ascii="Times New Roman" w:eastAsia="Times New Roman" w:hAnsi="Times New Roman" w:cs="Times New Roman"/>
        </w:rPr>
        <w:t xml:space="preserve"> with</w:t>
      </w:r>
      <w:r>
        <w:rPr>
          <w:rFonts w:ascii="Times New Roman" w:eastAsia="Times New Roman" w:hAnsi="Times New Roman" w:cs="Times New Roman"/>
        </w:rPr>
        <w:t xml:space="preserve"> their</w:t>
      </w:r>
      <w:r w:rsidRPr="007F4953">
        <w:rPr>
          <w:rFonts w:ascii="Times New Roman" w:eastAsia="Times New Roman" w:hAnsi="Times New Roman" w:cs="Times New Roman"/>
        </w:rPr>
        <w:t xml:space="preserve"> local providers </w:t>
      </w:r>
      <w:r>
        <w:rPr>
          <w:rFonts w:ascii="Times New Roman" w:eastAsia="Times New Roman" w:hAnsi="Times New Roman" w:cs="Times New Roman"/>
        </w:rPr>
        <w:t xml:space="preserve">to confirm that </w:t>
      </w:r>
      <w:r w:rsidRPr="007F4953">
        <w:rPr>
          <w:rFonts w:ascii="Times New Roman" w:eastAsia="Times New Roman" w:hAnsi="Times New Roman" w:cs="Times New Roman"/>
        </w:rPr>
        <w:t xml:space="preserve">the providers </w:t>
      </w:r>
      <w:proofErr w:type="gramStart"/>
      <w:r w:rsidRPr="007F4953">
        <w:rPr>
          <w:rFonts w:ascii="Times New Roman" w:eastAsia="Times New Roman" w:hAnsi="Times New Roman" w:cs="Times New Roman"/>
        </w:rPr>
        <w:t xml:space="preserve">have the </w:t>
      </w:r>
      <w:r w:rsidRPr="30426D88">
        <w:rPr>
          <w:rFonts w:ascii="Times New Roman" w:eastAsia="Times New Roman" w:hAnsi="Times New Roman" w:cs="Times New Roman"/>
        </w:rPr>
        <w:t>ability</w:t>
      </w:r>
      <w:r w:rsidRPr="007F4953">
        <w:rPr>
          <w:rFonts w:ascii="Times New Roman" w:eastAsia="Times New Roman" w:hAnsi="Times New Roman" w:cs="Times New Roman"/>
        </w:rPr>
        <w:t xml:space="preserve"> to</w:t>
      </w:r>
      <w:proofErr w:type="gramEnd"/>
      <w:r w:rsidRPr="007F4953">
        <w:rPr>
          <w:rFonts w:ascii="Times New Roman" w:eastAsia="Times New Roman" w:hAnsi="Times New Roman" w:cs="Times New Roman"/>
        </w:rPr>
        <w:t xml:space="preserve"> operate this type of verification process.</w:t>
      </w:r>
    </w:p>
    <w:p w14:paraId="7E4B1436" w14:textId="77777777" w:rsidR="00770F6E" w:rsidRDefault="00770F6E" w:rsidP="00770F6E">
      <w:pPr>
        <w:spacing w:before="240"/>
        <w:rPr>
          <w:rFonts w:ascii="Times New Roman" w:hAnsi="Times New Roman" w:cs="Times New Roman"/>
        </w:rPr>
      </w:pPr>
      <w:r w:rsidRPr="00E86CBB">
        <w:rPr>
          <w:rFonts w:ascii="Times New Roman" w:hAnsi="Times New Roman" w:cs="Times New Roman"/>
          <w:b/>
          <w:bCs/>
        </w:rPr>
        <w:t>A-2. Instructions for adapting the template consent form</w:t>
      </w:r>
    </w:p>
    <w:p w14:paraId="215352F7" w14:textId="77777777" w:rsidR="00770F6E" w:rsidRPr="00E86CBB" w:rsidRDefault="00770F6E" w:rsidP="00770F6E">
      <w:pPr>
        <w:pStyle w:val="ListParagraph"/>
        <w:numPr>
          <w:ilvl w:val="0"/>
          <w:numId w:val="9"/>
        </w:numPr>
        <w:spacing w:before="240"/>
        <w:rPr>
          <w:rFonts w:ascii="Times New Roman" w:eastAsia="Times New Roman" w:hAnsi="Times New Roman" w:cs="Times New Roman"/>
        </w:rPr>
      </w:pPr>
      <w:r w:rsidRPr="00E86CBB"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</w:rPr>
        <w:t xml:space="preserve"> </w:t>
      </w:r>
      <w:r w:rsidRPr="00E86CBB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the</w:t>
      </w:r>
      <w:r w:rsidRPr="00E86CBB">
        <w:rPr>
          <w:rFonts w:ascii="Times New Roman" w:eastAsia="Times New Roman" w:hAnsi="Times New Roman" w:cs="Times New Roman"/>
        </w:rPr>
        <w:t xml:space="preserve"> numbered and highlighted blanks</w:t>
      </w:r>
      <w:r>
        <w:rPr>
          <w:rFonts w:ascii="Times New Roman" w:eastAsia="Times New Roman" w:hAnsi="Times New Roman" w:cs="Times New Roman"/>
        </w:rPr>
        <w:t xml:space="preserve"> in the template consent form</w:t>
      </w:r>
      <w:r w:rsidRPr="00E86CBB">
        <w:rPr>
          <w:rFonts w:ascii="Times New Roman" w:eastAsia="Times New Roman" w:hAnsi="Times New Roman" w:cs="Times New Roman"/>
        </w:rPr>
        <w:t xml:space="preserve"> above: </w:t>
      </w:r>
    </w:p>
    <w:p w14:paraId="14A29E48" w14:textId="77777777" w:rsidR="00770F6E" w:rsidRDefault="00770F6E" w:rsidP="00770F6E">
      <w:pPr>
        <w:pStyle w:val="ListParagraph"/>
        <w:numPr>
          <w:ilvl w:val="1"/>
          <w:numId w:val="9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Insert the name of the school or school district that is distributing this form.</w:t>
      </w:r>
    </w:p>
    <w:p w14:paraId="3D9EEDBF" w14:textId="77777777" w:rsidR="00770F6E" w:rsidRDefault="00770F6E" w:rsidP="00770F6E">
      <w:pPr>
        <w:pStyle w:val="ListParagraph"/>
        <w:numPr>
          <w:ilvl w:val="1"/>
          <w:numId w:val="9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name(s) of participating provider(s) with whom you are working directly.</w:t>
      </w:r>
    </w:p>
    <w:p w14:paraId="15139E11" w14:textId="77777777" w:rsidR="00770F6E" w:rsidRPr="00E86CBB" w:rsidRDefault="00770F6E" w:rsidP="00770F6E">
      <w:pPr>
        <w:spacing w:before="240"/>
        <w:ind w:left="2160"/>
        <w:rPr>
          <w:rFonts w:ascii="Times New Roman" w:eastAsia="Times New Roman" w:hAnsi="Times New Roman" w:cs="Times New Roman"/>
        </w:rPr>
      </w:pPr>
      <w:r w:rsidRPr="00E86CBB">
        <w:rPr>
          <w:rFonts w:ascii="Times New Roman" w:hAnsi="Times New Roman" w:cs="Times New Roman"/>
          <w:i/>
          <w:iCs/>
        </w:rPr>
        <w:t xml:space="preserve">School Tip: Use USAC’s </w:t>
      </w:r>
      <w:hyperlink r:id="rId12">
        <w:r w:rsidRPr="00E86CBB">
          <w:rPr>
            <w:rStyle w:val="Hyperlink"/>
            <w:rFonts w:ascii="Times New Roman" w:hAnsi="Times New Roman" w:cs="Times New Roman"/>
            <w:i/>
            <w:iCs/>
          </w:rPr>
          <w:t>Companies Near Me</w:t>
        </w:r>
      </w:hyperlink>
      <w:r w:rsidRPr="00E86CBB">
        <w:rPr>
          <w:rFonts w:ascii="Times New Roman" w:hAnsi="Times New Roman" w:cs="Times New Roman"/>
          <w:i/>
          <w:iCs/>
        </w:rPr>
        <w:t xml:space="preserve"> tool to confirm the participating provider(s) offering service in your area.</w:t>
      </w:r>
      <w:r w:rsidRPr="00E86CBB">
        <w:rPr>
          <w:rFonts w:ascii="Times New Roman" w:hAnsi="Times New Roman" w:cs="Times New Roman"/>
        </w:rPr>
        <w:t xml:space="preserve"> </w:t>
      </w:r>
      <w:r w:rsidRPr="00E86CBB">
        <w:rPr>
          <w:rFonts w:ascii="Times New Roman" w:hAnsi="Times New Roman" w:cs="Times New Roman"/>
          <w:i/>
          <w:iCs/>
        </w:rPr>
        <w:t xml:space="preserve">Some participating providers may not have coverage in all parts of your community, so it is important to check with the provider(s) listed for </w:t>
      </w:r>
      <w:r>
        <w:rPr>
          <w:rFonts w:ascii="Times New Roman" w:hAnsi="Times New Roman" w:cs="Times New Roman"/>
          <w:i/>
          <w:iCs/>
        </w:rPr>
        <w:t>your area</w:t>
      </w:r>
      <w:r w:rsidRPr="00E86CBB">
        <w:rPr>
          <w:rFonts w:ascii="Times New Roman" w:hAnsi="Times New Roman" w:cs="Times New Roman"/>
          <w:i/>
          <w:iCs/>
        </w:rPr>
        <w:t xml:space="preserve"> zip code</w:t>
      </w:r>
      <w:r>
        <w:rPr>
          <w:rFonts w:ascii="Times New Roman" w:hAnsi="Times New Roman" w:cs="Times New Roman"/>
          <w:i/>
          <w:iCs/>
        </w:rPr>
        <w:t>(s)</w:t>
      </w:r>
      <w:r w:rsidRPr="00E86CBB">
        <w:rPr>
          <w:rFonts w:ascii="Times New Roman" w:hAnsi="Times New Roman" w:cs="Times New Roman"/>
          <w:i/>
          <w:iCs/>
        </w:rPr>
        <w:t xml:space="preserve"> to confirm they offer service to </w:t>
      </w:r>
      <w:r>
        <w:rPr>
          <w:rFonts w:ascii="Times New Roman" w:hAnsi="Times New Roman" w:cs="Times New Roman"/>
          <w:i/>
          <w:iCs/>
        </w:rPr>
        <w:t>a particular</w:t>
      </w:r>
      <w:r w:rsidRPr="00E86CBB">
        <w:rPr>
          <w:rFonts w:ascii="Times New Roman" w:hAnsi="Times New Roman" w:cs="Times New Roman"/>
          <w:i/>
          <w:iCs/>
        </w:rPr>
        <w:t xml:space="preserve"> address.</w:t>
      </w:r>
    </w:p>
    <w:p w14:paraId="2CA3B84F" w14:textId="77777777" w:rsidR="00770F6E" w:rsidRDefault="00770F6E" w:rsidP="00770F6E">
      <w:pPr>
        <w:pStyle w:val="ListParagraph"/>
        <w:numPr>
          <w:ilvl w:val="1"/>
          <w:numId w:val="9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Insert the name of the school or school district that is distributing this form.</w:t>
      </w:r>
    </w:p>
    <w:p w14:paraId="1FE28924" w14:textId="77777777" w:rsidR="00770F6E" w:rsidRDefault="00770F6E" w:rsidP="00770F6E">
      <w:pPr>
        <w:pStyle w:val="ListParagraph"/>
        <w:numPr>
          <w:ilvl w:val="1"/>
          <w:numId w:val="9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name(s) of participating provider(s) with whom you are working directly.</w:t>
      </w:r>
    </w:p>
    <w:p w14:paraId="50B3E6C5" w14:textId="77777777" w:rsidR="00770F6E" w:rsidRDefault="00770F6E" w:rsidP="00770F6E">
      <w:pPr>
        <w:pStyle w:val="ListParagraph"/>
        <w:numPr>
          <w:ilvl w:val="1"/>
          <w:numId w:val="9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Insert the name of the school or school district that is distributing this form.</w:t>
      </w:r>
    </w:p>
    <w:p w14:paraId="20A8F25A" w14:textId="77777777" w:rsidR="00770F6E" w:rsidRPr="001D0FDA" w:rsidRDefault="00770F6E" w:rsidP="00770F6E">
      <w:pPr>
        <w:pStyle w:val="ListParagraph"/>
        <w:numPr>
          <w:ilvl w:val="1"/>
          <w:numId w:val="9"/>
        </w:numPr>
        <w:spacing w:before="240"/>
      </w:pPr>
      <w:r w:rsidRPr="00E86CBB">
        <w:rPr>
          <w:rFonts w:ascii="Times New Roman" w:eastAsia="Times New Roman" w:hAnsi="Times New Roman" w:cs="Times New Roman"/>
        </w:rPr>
        <w:lastRenderedPageBreak/>
        <w:t xml:space="preserve">List a point of contact at your school or school district that the parent or guardian can contact to </w:t>
      </w:r>
      <w:r>
        <w:rPr>
          <w:rFonts w:ascii="Times New Roman" w:eastAsia="Times New Roman" w:hAnsi="Times New Roman" w:cs="Times New Roman"/>
        </w:rPr>
        <w:t>revoke</w:t>
      </w:r>
      <w:r w:rsidRPr="00E86CBB">
        <w:rPr>
          <w:rFonts w:ascii="Times New Roman" w:eastAsia="Times New Roman" w:hAnsi="Times New Roman" w:cs="Times New Roman"/>
        </w:rPr>
        <w:t xml:space="preserve"> permission</w:t>
      </w:r>
      <w:r>
        <w:rPr>
          <w:rFonts w:ascii="Times New Roman" w:eastAsia="Times New Roman" w:hAnsi="Times New Roman" w:cs="Times New Roman"/>
        </w:rPr>
        <w:t>.</w:t>
      </w:r>
    </w:p>
    <w:p w14:paraId="0C6637EC" w14:textId="77777777" w:rsidR="00770F6E" w:rsidRPr="00E86CBB" w:rsidRDefault="00770F6E" w:rsidP="00770F6E">
      <w:pPr>
        <w:pStyle w:val="ListParagraph"/>
        <w:spacing w:before="240"/>
        <w:ind w:left="1440"/>
      </w:pPr>
    </w:p>
    <w:p w14:paraId="487C0850" w14:textId="77777777" w:rsidR="00770F6E" w:rsidRDefault="00770F6E" w:rsidP="00770F6E">
      <w:pPr>
        <w:pStyle w:val="ListParagraph"/>
        <w:numPr>
          <w:ilvl w:val="0"/>
          <w:numId w:val="9"/>
        </w:numPr>
        <w:spacing w:before="240"/>
      </w:pPr>
      <w:r>
        <w:rPr>
          <w:rFonts w:ascii="Times New Roman" w:eastAsia="Times New Roman" w:hAnsi="Times New Roman" w:cs="Times New Roman"/>
        </w:rPr>
        <w:t>Put the adapted consent form on school or school district letterhead.</w:t>
      </w:r>
    </w:p>
    <w:p w14:paraId="4F48ABD0" w14:textId="77777777" w:rsidR="00770F6E" w:rsidRPr="00B35284" w:rsidRDefault="00770F6E" w:rsidP="00694ECA">
      <w:pPr>
        <w:spacing w:before="240"/>
        <w:jc w:val="center"/>
        <w:rPr>
          <w:rFonts w:asciiTheme="majorBidi" w:eastAsia="Batang" w:hAnsiTheme="majorBidi" w:cstheme="majorBidi"/>
        </w:rPr>
      </w:pPr>
    </w:p>
    <w:sectPr w:rsidR="00770F6E" w:rsidRPr="00B35284" w:rsidSect="00357A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AB07" w14:textId="77777777" w:rsidR="00B20443" w:rsidRDefault="00B20443" w:rsidP="00B35284">
      <w:r>
        <w:separator/>
      </w:r>
    </w:p>
  </w:endnote>
  <w:endnote w:type="continuationSeparator" w:id="0">
    <w:p w14:paraId="752C28C6" w14:textId="77777777" w:rsidR="00B20443" w:rsidRDefault="00B20443" w:rsidP="00B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CD253" w14:textId="77777777" w:rsidR="00B20443" w:rsidRDefault="00B20443" w:rsidP="00B35284">
      <w:r>
        <w:separator/>
      </w:r>
    </w:p>
  </w:footnote>
  <w:footnote w:type="continuationSeparator" w:id="0">
    <w:p w14:paraId="1217B4A9" w14:textId="77777777" w:rsidR="00B20443" w:rsidRDefault="00B20443" w:rsidP="00B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3C77"/>
    <w:multiLevelType w:val="hybridMultilevel"/>
    <w:tmpl w:val="CF4AEC04"/>
    <w:lvl w:ilvl="0" w:tplc="38BE6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6E646" w:tentative="1">
      <w:start w:val="1"/>
      <w:numFmt w:val="lowerLetter"/>
      <w:lvlText w:val="%2."/>
      <w:lvlJc w:val="left"/>
      <w:pPr>
        <w:ind w:left="1440" w:hanging="360"/>
      </w:pPr>
    </w:lvl>
    <w:lvl w:ilvl="2" w:tplc="A5F08620" w:tentative="1">
      <w:start w:val="1"/>
      <w:numFmt w:val="lowerRoman"/>
      <w:lvlText w:val="%3."/>
      <w:lvlJc w:val="right"/>
      <w:pPr>
        <w:ind w:left="2160" w:hanging="180"/>
      </w:pPr>
    </w:lvl>
    <w:lvl w:ilvl="3" w:tplc="E25EC7AA" w:tentative="1">
      <w:start w:val="1"/>
      <w:numFmt w:val="decimal"/>
      <w:lvlText w:val="%4."/>
      <w:lvlJc w:val="left"/>
      <w:pPr>
        <w:ind w:left="2880" w:hanging="360"/>
      </w:pPr>
    </w:lvl>
    <w:lvl w:ilvl="4" w:tplc="52AE5C56" w:tentative="1">
      <w:start w:val="1"/>
      <w:numFmt w:val="lowerLetter"/>
      <w:lvlText w:val="%5."/>
      <w:lvlJc w:val="left"/>
      <w:pPr>
        <w:ind w:left="3600" w:hanging="360"/>
      </w:pPr>
    </w:lvl>
    <w:lvl w:ilvl="5" w:tplc="E996BD82" w:tentative="1">
      <w:start w:val="1"/>
      <w:numFmt w:val="lowerRoman"/>
      <w:lvlText w:val="%6."/>
      <w:lvlJc w:val="right"/>
      <w:pPr>
        <w:ind w:left="4320" w:hanging="180"/>
      </w:pPr>
    </w:lvl>
    <w:lvl w:ilvl="6" w:tplc="A94AFE92" w:tentative="1">
      <w:start w:val="1"/>
      <w:numFmt w:val="decimal"/>
      <w:lvlText w:val="%7."/>
      <w:lvlJc w:val="left"/>
      <w:pPr>
        <w:ind w:left="5040" w:hanging="360"/>
      </w:pPr>
    </w:lvl>
    <w:lvl w:ilvl="7" w:tplc="E3CA7AC8" w:tentative="1">
      <w:start w:val="1"/>
      <w:numFmt w:val="lowerLetter"/>
      <w:lvlText w:val="%8."/>
      <w:lvlJc w:val="left"/>
      <w:pPr>
        <w:ind w:left="5760" w:hanging="360"/>
      </w:pPr>
    </w:lvl>
    <w:lvl w:ilvl="8" w:tplc="E2020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0E8"/>
    <w:multiLevelType w:val="hybridMultilevel"/>
    <w:tmpl w:val="F04636F6"/>
    <w:lvl w:ilvl="0" w:tplc="3994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40B6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868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F0EE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5472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5EA3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1658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C8E5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96A4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C418C"/>
    <w:multiLevelType w:val="hybridMultilevel"/>
    <w:tmpl w:val="B0A2C560"/>
    <w:lvl w:ilvl="0" w:tplc="FAB0F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E894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3476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F692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3C0D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EEAB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F83B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9A54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A6FF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E5B54"/>
    <w:multiLevelType w:val="hybridMultilevel"/>
    <w:tmpl w:val="85A0D3F2"/>
    <w:lvl w:ilvl="0" w:tplc="123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A5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23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2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48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D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2C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27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EE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C0A1D"/>
    <w:multiLevelType w:val="hybridMultilevel"/>
    <w:tmpl w:val="7CFC46D0"/>
    <w:lvl w:ilvl="0" w:tplc="663EB5B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7FEE736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8BEF308">
      <w:start w:val="1"/>
      <w:numFmt w:val="lowerRoman"/>
      <w:lvlText w:val="%3."/>
      <w:lvlJc w:val="right"/>
      <w:pPr>
        <w:ind w:left="2160" w:hanging="180"/>
      </w:pPr>
    </w:lvl>
    <w:lvl w:ilvl="3" w:tplc="0D9695C0" w:tentative="1">
      <w:start w:val="1"/>
      <w:numFmt w:val="decimal"/>
      <w:lvlText w:val="%4."/>
      <w:lvlJc w:val="left"/>
      <w:pPr>
        <w:ind w:left="2880" w:hanging="360"/>
      </w:pPr>
    </w:lvl>
    <w:lvl w:ilvl="4" w:tplc="7E863E0E" w:tentative="1">
      <w:start w:val="1"/>
      <w:numFmt w:val="lowerLetter"/>
      <w:lvlText w:val="%5."/>
      <w:lvlJc w:val="left"/>
      <w:pPr>
        <w:ind w:left="3600" w:hanging="360"/>
      </w:pPr>
    </w:lvl>
    <w:lvl w:ilvl="5" w:tplc="EE303658" w:tentative="1">
      <w:start w:val="1"/>
      <w:numFmt w:val="lowerRoman"/>
      <w:lvlText w:val="%6."/>
      <w:lvlJc w:val="right"/>
      <w:pPr>
        <w:ind w:left="4320" w:hanging="180"/>
      </w:pPr>
    </w:lvl>
    <w:lvl w:ilvl="6" w:tplc="1B7A82F4" w:tentative="1">
      <w:start w:val="1"/>
      <w:numFmt w:val="decimal"/>
      <w:lvlText w:val="%7."/>
      <w:lvlJc w:val="left"/>
      <w:pPr>
        <w:ind w:left="5040" w:hanging="360"/>
      </w:pPr>
    </w:lvl>
    <w:lvl w:ilvl="7" w:tplc="4028B156" w:tentative="1">
      <w:start w:val="1"/>
      <w:numFmt w:val="lowerLetter"/>
      <w:lvlText w:val="%8."/>
      <w:lvlJc w:val="left"/>
      <w:pPr>
        <w:ind w:left="5760" w:hanging="360"/>
      </w:pPr>
    </w:lvl>
    <w:lvl w:ilvl="8" w:tplc="E090B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5CE0"/>
    <w:multiLevelType w:val="hybridMultilevel"/>
    <w:tmpl w:val="AC360C78"/>
    <w:lvl w:ilvl="0" w:tplc="1FCAEF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668E050" w:tentative="1">
      <w:start w:val="1"/>
      <w:numFmt w:val="lowerLetter"/>
      <w:lvlText w:val="%2."/>
      <w:lvlJc w:val="left"/>
      <w:pPr>
        <w:ind w:left="1800" w:hanging="360"/>
      </w:pPr>
    </w:lvl>
    <w:lvl w:ilvl="2" w:tplc="F9ACC794" w:tentative="1">
      <w:start w:val="1"/>
      <w:numFmt w:val="lowerRoman"/>
      <w:lvlText w:val="%3."/>
      <w:lvlJc w:val="right"/>
      <w:pPr>
        <w:ind w:left="2520" w:hanging="180"/>
      </w:pPr>
    </w:lvl>
    <w:lvl w:ilvl="3" w:tplc="F374555E" w:tentative="1">
      <w:start w:val="1"/>
      <w:numFmt w:val="decimal"/>
      <w:lvlText w:val="%4."/>
      <w:lvlJc w:val="left"/>
      <w:pPr>
        <w:ind w:left="3240" w:hanging="360"/>
      </w:pPr>
    </w:lvl>
    <w:lvl w:ilvl="4" w:tplc="4F362158" w:tentative="1">
      <w:start w:val="1"/>
      <w:numFmt w:val="lowerLetter"/>
      <w:lvlText w:val="%5."/>
      <w:lvlJc w:val="left"/>
      <w:pPr>
        <w:ind w:left="3960" w:hanging="360"/>
      </w:pPr>
    </w:lvl>
    <w:lvl w:ilvl="5" w:tplc="87AEAD22" w:tentative="1">
      <w:start w:val="1"/>
      <w:numFmt w:val="lowerRoman"/>
      <w:lvlText w:val="%6."/>
      <w:lvlJc w:val="right"/>
      <w:pPr>
        <w:ind w:left="4680" w:hanging="180"/>
      </w:pPr>
    </w:lvl>
    <w:lvl w:ilvl="6" w:tplc="68B69EAA" w:tentative="1">
      <w:start w:val="1"/>
      <w:numFmt w:val="decimal"/>
      <w:lvlText w:val="%7."/>
      <w:lvlJc w:val="left"/>
      <w:pPr>
        <w:ind w:left="5400" w:hanging="360"/>
      </w:pPr>
    </w:lvl>
    <w:lvl w:ilvl="7" w:tplc="7C9AA8CE" w:tentative="1">
      <w:start w:val="1"/>
      <w:numFmt w:val="lowerLetter"/>
      <w:lvlText w:val="%8."/>
      <w:lvlJc w:val="left"/>
      <w:pPr>
        <w:ind w:left="6120" w:hanging="360"/>
      </w:pPr>
    </w:lvl>
    <w:lvl w:ilvl="8" w:tplc="64CC61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77EC1"/>
    <w:multiLevelType w:val="hybridMultilevel"/>
    <w:tmpl w:val="F2DA589E"/>
    <w:lvl w:ilvl="0" w:tplc="30F0C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83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AE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0D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8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A7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C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58EE"/>
    <w:multiLevelType w:val="hybridMultilevel"/>
    <w:tmpl w:val="4BAA1894"/>
    <w:lvl w:ilvl="0" w:tplc="ECC02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08DB8" w:tentative="1">
      <w:start w:val="1"/>
      <w:numFmt w:val="lowerLetter"/>
      <w:lvlText w:val="%2."/>
      <w:lvlJc w:val="left"/>
      <w:pPr>
        <w:ind w:left="1440" w:hanging="360"/>
      </w:pPr>
    </w:lvl>
    <w:lvl w:ilvl="2" w:tplc="2CE49D40" w:tentative="1">
      <w:start w:val="1"/>
      <w:numFmt w:val="lowerRoman"/>
      <w:lvlText w:val="%3."/>
      <w:lvlJc w:val="right"/>
      <w:pPr>
        <w:ind w:left="2160" w:hanging="180"/>
      </w:pPr>
    </w:lvl>
    <w:lvl w:ilvl="3" w:tplc="2C3EC472" w:tentative="1">
      <w:start w:val="1"/>
      <w:numFmt w:val="decimal"/>
      <w:lvlText w:val="%4."/>
      <w:lvlJc w:val="left"/>
      <w:pPr>
        <w:ind w:left="2880" w:hanging="360"/>
      </w:pPr>
    </w:lvl>
    <w:lvl w:ilvl="4" w:tplc="C4EACFA0" w:tentative="1">
      <w:start w:val="1"/>
      <w:numFmt w:val="lowerLetter"/>
      <w:lvlText w:val="%5."/>
      <w:lvlJc w:val="left"/>
      <w:pPr>
        <w:ind w:left="3600" w:hanging="360"/>
      </w:pPr>
    </w:lvl>
    <w:lvl w:ilvl="5" w:tplc="ABBCD122" w:tentative="1">
      <w:start w:val="1"/>
      <w:numFmt w:val="lowerRoman"/>
      <w:lvlText w:val="%6."/>
      <w:lvlJc w:val="right"/>
      <w:pPr>
        <w:ind w:left="4320" w:hanging="180"/>
      </w:pPr>
    </w:lvl>
    <w:lvl w:ilvl="6" w:tplc="7D2A4A5C" w:tentative="1">
      <w:start w:val="1"/>
      <w:numFmt w:val="decimal"/>
      <w:lvlText w:val="%7."/>
      <w:lvlJc w:val="left"/>
      <w:pPr>
        <w:ind w:left="5040" w:hanging="360"/>
      </w:pPr>
    </w:lvl>
    <w:lvl w:ilvl="7" w:tplc="233E5C5E" w:tentative="1">
      <w:start w:val="1"/>
      <w:numFmt w:val="lowerLetter"/>
      <w:lvlText w:val="%8."/>
      <w:lvlJc w:val="left"/>
      <w:pPr>
        <w:ind w:left="5760" w:hanging="360"/>
      </w:pPr>
    </w:lvl>
    <w:lvl w:ilvl="8" w:tplc="155CB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14E7"/>
    <w:multiLevelType w:val="hybridMultilevel"/>
    <w:tmpl w:val="FB4EA62E"/>
    <w:lvl w:ilvl="0" w:tplc="238C2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82DE4A" w:tentative="1">
      <w:start w:val="1"/>
      <w:numFmt w:val="lowerLetter"/>
      <w:lvlText w:val="%2."/>
      <w:lvlJc w:val="left"/>
      <w:pPr>
        <w:ind w:left="1440" w:hanging="360"/>
      </w:pPr>
    </w:lvl>
    <w:lvl w:ilvl="2" w:tplc="50FE87A8" w:tentative="1">
      <w:start w:val="1"/>
      <w:numFmt w:val="lowerRoman"/>
      <w:lvlText w:val="%3."/>
      <w:lvlJc w:val="right"/>
      <w:pPr>
        <w:ind w:left="2160" w:hanging="180"/>
      </w:pPr>
    </w:lvl>
    <w:lvl w:ilvl="3" w:tplc="9C60B798" w:tentative="1">
      <w:start w:val="1"/>
      <w:numFmt w:val="decimal"/>
      <w:lvlText w:val="%4."/>
      <w:lvlJc w:val="left"/>
      <w:pPr>
        <w:ind w:left="2880" w:hanging="360"/>
      </w:pPr>
    </w:lvl>
    <w:lvl w:ilvl="4" w:tplc="C482378A" w:tentative="1">
      <w:start w:val="1"/>
      <w:numFmt w:val="lowerLetter"/>
      <w:lvlText w:val="%5."/>
      <w:lvlJc w:val="left"/>
      <w:pPr>
        <w:ind w:left="3600" w:hanging="360"/>
      </w:pPr>
    </w:lvl>
    <w:lvl w:ilvl="5" w:tplc="17660FE8" w:tentative="1">
      <w:start w:val="1"/>
      <w:numFmt w:val="lowerRoman"/>
      <w:lvlText w:val="%6."/>
      <w:lvlJc w:val="right"/>
      <w:pPr>
        <w:ind w:left="4320" w:hanging="180"/>
      </w:pPr>
    </w:lvl>
    <w:lvl w:ilvl="6" w:tplc="AE766B9A" w:tentative="1">
      <w:start w:val="1"/>
      <w:numFmt w:val="decimal"/>
      <w:lvlText w:val="%7."/>
      <w:lvlJc w:val="left"/>
      <w:pPr>
        <w:ind w:left="5040" w:hanging="360"/>
      </w:pPr>
    </w:lvl>
    <w:lvl w:ilvl="7" w:tplc="599AED82" w:tentative="1">
      <w:start w:val="1"/>
      <w:numFmt w:val="lowerLetter"/>
      <w:lvlText w:val="%8."/>
      <w:lvlJc w:val="left"/>
      <w:pPr>
        <w:ind w:left="5760" w:hanging="360"/>
      </w:pPr>
    </w:lvl>
    <w:lvl w:ilvl="8" w:tplc="5D001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5A77"/>
    <w:multiLevelType w:val="hybridMultilevel"/>
    <w:tmpl w:val="C0DC3DB4"/>
    <w:lvl w:ilvl="0" w:tplc="E68E6B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C72E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2" w:tplc="6812F872">
      <w:start w:val="1"/>
      <w:numFmt w:val="lowerRoman"/>
      <w:lvlText w:val="%3."/>
      <w:lvlJc w:val="right"/>
      <w:pPr>
        <w:ind w:left="2520" w:hanging="180"/>
      </w:pPr>
    </w:lvl>
    <w:lvl w:ilvl="3" w:tplc="C74897A2" w:tentative="1">
      <w:start w:val="1"/>
      <w:numFmt w:val="decimal"/>
      <w:lvlText w:val="%4."/>
      <w:lvlJc w:val="left"/>
      <w:pPr>
        <w:ind w:left="3240" w:hanging="360"/>
      </w:pPr>
    </w:lvl>
    <w:lvl w:ilvl="4" w:tplc="960E1120" w:tentative="1">
      <w:start w:val="1"/>
      <w:numFmt w:val="lowerLetter"/>
      <w:lvlText w:val="%5."/>
      <w:lvlJc w:val="left"/>
      <w:pPr>
        <w:ind w:left="3960" w:hanging="360"/>
      </w:pPr>
    </w:lvl>
    <w:lvl w:ilvl="5" w:tplc="6A024034" w:tentative="1">
      <w:start w:val="1"/>
      <w:numFmt w:val="lowerRoman"/>
      <w:lvlText w:val="%6."/>
      <w:lvlJc w:val="right"/>
      <w:pPr>
        <w:ind w:left="4680" w:hanging="180"/>
      </w:pPr>
    </w:lvl>
    <w:lvl w:ilvl="6" w:tplc="7E5638FA" w:tentative="1">
      <w:start w:val="1"/>
      <w:numFmt w:val="decimal"/>
      <w:lvlText w:val="%7."/>
      <w:lvlJc w:val="left"/>
      <w:pPr>
        <w:ind w:left="5400" w:hanging="360"/>
      </w:pPr>
    </w:lvl>
    <w:lvl w:ilvl="7" w:tplc="6176437C" w:tentative="1">
      <w:start w:val="1"/>
      <w:numFmt w:val="lowerLetter"/>
      <w:lvlText w:val="%8."/>
      <w:lvlJc w:val="left"/>
      <w:pPr>
        <w:ind w:left="6120" w:hanging="360"/>
      </w:pPr>
    </w:lvl>
    <w:lvl w:ilvl="8" w:tplc="3AA65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65D70"/>
    <w:multiLevelType w:val="hybridMultilevel"/>
    <w:tmpl w:val="51EAEF08"/>
    <w:lvl w:ilvl="0" w:tplc="29F4B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08D84" w:tentative="1">
      <w:start w:val="1"/>
      <w:numFmt w:val="lowerLetter"/>
      <w:lvlText w:val="%2."/>
      <w:lvlJc w:val="left"/>
      <w:pPr>
        <w:ind w:left="1440" w:hanging="360"/>
      </w:pPr>
    </w:lvl>
    <w:lvl w:ilvl="2" w:tplc="A016EDD8" w:tentative="1">
      <w:start w:val="1"/>
      <w:numFmt w:val="lowerRoman"/>
      <w:lvlText w:val="%3."/>
      <w:lvlJc w:val="right"/>
      <w:pPr>
        <w:ind w:left="2160" w:hanging="180"/>
      </w:pPr>
    </w:lvl>
    <w:lvl w:ilvl="3" w:tplc="1744DD62" w:tentative="1">
      <w:start w:val="1"/>
      <w:numFmt w:val="decimal"/>
      <w:lvlText w:val="%4."/>
      <w:lvlJc w:val="left"/>
      <w:pPr>
        <w:ind w:left="2880" w:hanging="360"/>
      </w:pPr>
    </w:lvl>
    <w:lvl w:ilvl="4" w:tplc="A1EEBE02" w:tentative="1">
      <w:start w:val="1"/>
      <w:numFmt w:val="lowerLetter"/>
      <w:lvlText w:val="%5."/>
      <w:lvlJc w:val="left"/>
      <w:pPr>
        <w:ind w:left="3600" w:hanging="360"/>
      </w:pPr>
    </w:lvl>
    <w:lvl w:ilvl="5" w:tplc="F1748C94" w:tentative="1">
      <w:start w:val="1"/>
      <w:numFmt w:val="lowerRoman"/>
      <w:lvlText w:val="%6."/>
      <w:lvlJc w:val="right"/>
      <w:pPr>
        <w:ind w:left="4320" w:hanging="180"/>
      </w:pPr>
    </w:lvl>
    <w:lvl w:ilvl="6" w:tplc="83AE0E28" w:tentative="1">
      <w:start w:val="1"/>
      <w:numFmt w:val="decimal"/>
      <w:lvlText w:val="%7."/>
      <w:lvlJc w:val="left"/>
      <w:pPr>
        <w:ind w:left="5040" w:hanging="360"/>
      </w:pPr>
    </w:lvl>
    <w:lvl w:ilvl="7" w:tplc="7FBCB778" w:tentative="1">
      <w:start w:val="1"/>
      <w:numFmt w:val="lowerLetter"/>
      <w:lvlText w:val="%8."/>
      <w:lvlJc w:val="left"/>
      <w:pPr>
        <w:ind w:left="5760" w:hanging="360"/>
      </w:pPr>
    </w:lvl>
    <w:lvl w:ilvl="8" w:tplc="17D0DD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38"/>
    <w:rsid w:val="0000323E"/>
    <w:rsid w:val="000131EF"/>
    <w:rsid w:val="00013B3D"/>
    <w:rsid w:val="00023432"/>
    <w:rsid w:val="000303C6"/>
    <w:rsid w:val="00031D35"/>
    <w:rsid w:val="000361EA"/>
    <w:rsid w:val="0004168D"/>
    <w:rsid w:val="00044849"/>
    <w:rsid w:val="00046E19"/>
    <w:rsid w:val="00050FAC"/>
    <w:rsid w:val="00054BC0"/>
    <w:rsid w:val="000605FD"/>
    <w:rsid w:val="00064173"/>
    <w:rsid w:val="000659C2"/>
    <w:rsid w:val="000739F9"/>
    <w:rsid w:val="00082519"/>
    <w:rsid w:val="000947D2"/>
    <w:rsid w:val="000A2E66"/>
    <w:rsid w:val="000A2FF1"/>
    <w:rsid w:val="000A39D2"/>
    <w:rsid w:val="000B1D7A"/>
    <w:rsid w:val="000B2597"/>
    <w:rsid w:val="000B729D"/>
    <w:rsid w:val="000C1966"/>
    <w:rsid w:val="000C25D7"/>
    <w:rsid w:val="000C2E21"/>
    <w:rsid w:val="000D0FF1"/>
    <w:rsid w:val="000D344E"/>
    <w:rsid w:val="000E2CAF"/>
    <w:rsid w:val="000E7AC1"/>
    <w:rsid w:val="000F1EED"/>
    <w:rsid w:val="000F4D56"/>
    <w:rsid w:val="000F5047"/>
    <w:rsid w:val="00102D8A"/>
    <w:rsid w:val="00103046"/>
    <w:rsid w:val="00103AE9"/>
    <w:rsid w:val="001111DF"/>
    <w:rsid w:val="00112E7F"/>
    <w:rsid w:val="00113E0B"/>
    <w:rsid w:val="001163D1"/>
    <w:rsid w:val="001204BA"/>
    <w:rsid w:val="001217F8"/>
    <w:rsid w:val="0012532E"/>
    <w:rsid w:val="00126F24"/>
    <w:rsid w:val="001304AE"/>
    <w:rsid w:val="00134338"/>
    <w:rsid w:val="00142F09"/>
    <w:rsid w:val="00144AB9"/>
    <w:rsid w:val="00147E33"/>
    <w:rsid w:val="0015137C"/>
    <w:rsid w:val="001564FE"/>
    <w:rsid w:val="00173CFF"/>
    <w:rsid w:val="00180A5F"/>
    <w:rsid w:val="00181A37"/>
    <w:rsid w:val="00182109"/>
    <w:rsid w:val="001957DB"/>
    <w:rsid w:val="00195F14"/>
    <w:rsid w:val="00197A87"/>
    <w:rsid w:val="001A487A"/>
    <w:rsid w:val="001A58D0"/>
    <w:rsid w:val="001A7F6E"/>
    <w:rsid w:val="001B300D"/>
    <w:rsid w:val="001B31E9"/>
    <w:rsid w:val="001B3485"/>
    <w:rsid w:val="001B4788"/>
    <w:rsid w:val="001B484F"/>
    <w:rsid w:val="001C0095"/>
    <w:rsid w:val="001C1F7E"/>
    <w:rsid w:val="001C78A2"/>
    <w:rsid w:val="001C7FA4"/>
    <w:rsid w:val="001D0FDA"/>
    <w:rsid w:val="001D4FD8"/>
    <w:rsid w:val="001D523D"/>
    <w:rsid w:val="001E0C7E"/>
    <w:rsid w:val="001E4568"/>
    <w:rsid w:val="001E45E9"/>
    <w:rsid w:val="001F10DC"/>
    <w:rsid w:val="001F2E73"/>
    <w:rsid w:val="001F564B"/>
    <w:rsid w:val="001F6695"/>
    <w:rsid w:val="001F6DA2"/>
    <w:rsid w:val="001F746C"/>
    <w:rsid w:val="002032AF"/>
    <w:rsid w:val="00205578"/>
    <w:rsid w:val="00220287"/>
    <w:rsid w:val="002207BE"/>
    <w:rsid w:val="002210B2"/>
    <w:rsid w:val="00221F46"/>
    <w:rsid w:val="00222795"/>
    <w:rsid w:val="002357AB"/>
    <w:rsid w:val="00235CC9"/>
    <w:rsid w:val="00240C7C"/>
    <w:rsid w:val="00243419"/>
    <w:rsid w:val="00243B66"/>
    <w:rsid w:val="0024644C"/>
    <w:rsid w:val="0025042F"/>
    <w:rsid w:val="002519C3"/>
    <w:rsid w:val="00253628"/>
    <w:rsid w:val="00253A5F"/>
    <w:rsid w:val="00264AC1"/>
    <w:rsid w:val="002651DA"/>
    <w:rsid w:val="00265415"/>
    <w:rsid w:val="00266328"/>
    <w:rsid w:val="00266588"/>
    <w:rsid w:val="00270613"/>
    <w:rsid w:val="00275D47"/>
    <w:rsid w:val="0027617A"/>
    <w:rsid w:val="00277872"/>
    <w:rsid w:val="00285FBE"/>
    <w:rsid w:val="0029143D"/>
    <w:rsid w:val="00292B98"/>
    <w:rsid w:val="002A2200"/>
    <w:rsid w:val="002A2869"/>
    <w:rsid w:val="002B022C"/>
    <w:rsid w:val="002B503C"/>
    <w:rsid w:val="002B77C6"/>
    <w:rsid w:val="002C3752"/>
    <w:rsid w:val="002C3FC9"/>
    <w:rsid w:val="002D3A0F"/>
    <w:rsid w:val="002D7994"/>
    <w:rsid w:val="002D7B7A"/>
    <w:rsid w:val="002E2E41"/>
    <w:rsid w:val="002F0B3F"/>
    <w:rsid w:val="002F3BF9"/>
    <w:rsid w:val="002F4281"/>
    <w:rsid w:val="002F581F"/>
    <w:rsid w:val="00300591"/>
    <w:rsid w:val="0030453B"/>
    <w:rsid w:val="003137B3"/>
    <w:rsid w:val="00314A4A"/>
    <w:rsid w:val="00317AF4"/>
    <w:rsid w:val="00320AA3"/>
    <w:rsid w:val="00327B9B"/>
    <w:rsid w:val="00335906"/>
    <w:rsid w:val="00340564"/>
    <w:rsid w:val="0034556F"/>
    <w:rsid w:val="00351206"/>
    <w:rsid w:val="00352727"/>
    <w:rsid w:val="00357AEA"/>
    <w:rsid w:val="00360FD7"/>
    <w:rsid w:val="00363419"/>
    <w:rsid w:val="00364CCC"/>
    <w:rsid w:val="00366C51"/>
    <w:rsid w:val="00367EB0"/>
    <w:rsid w:val="00372724"/>
    <w:rsid w:val="003728C0"/>
    <w:rsid w:val="003732E8"/>
    <w:rsid w:val="00373699"/>
    <w:rsid w:val="003748C2"/>
    <w:rsid w:val="003777A6"/>
    <w:rsid w:val="00377F6D"/>
    <w:rsid w:val="0038219E"/>
    <w:rsid w:val="00393AF2"/>
    <w:rsid w:val="003A74D7"/>
    <w:rsid w:val="003B2D3D"/>
    <w:rsid w:val="003C076D"/>
    <w:rsid w:val="003C0F52"/>
    <w:rsid w:val="003C11CD"/>
    <w:rsid w:val="003D113A"/>
    <w:rsid w:val="003D1901"/>
    <w:rsid w:val="003D1B5D"/>
    <w:rsid w:val="003D2B83"/>
    <w:rsid w:val="003E07AD"/>
    <w:rsid w:val="003E093F"/>
    <w:rsid w:val="003E37D5"/>
    <w:rsid w:val="003F07D4"/>
    <w:rsid w:val="003F31E0"/>
    <w:rsid w:val="003F5C82"/>
    <w:rsid w:val="00400AB9"/>
    <w:rsid w:val="00403527"/>
    <w:rsid w:val="00407393"/>
    <w:rsid w:val="004120F2"/>
    <w:rsid w:val="00423A4C"/>
    <w:rsid w:val="0042592C"/>
    <w:rsid w:val="00426F56"/>
    <w:rsid w:val="00430E04"/>
    <w:rsid w:val="00431BC6"/>
    <w:rsid w:val="0043276A"/>
    <w:rsid w:val="0043303E"/>
    <w:rsid w:val="00433731"/>
    <w:rsid w:val="004340BD"/>
    <w:rsid w:val="0043599A"/>
    <w:rsid w:val="00435BE2"/>
    <w:rsid w:val="004569F7"/>
    <w:rsid w:val="00457702"/>
    <w:rsid w:val="00470BC3"/>
    <w:rsid w:val="00475E40"/>
    <w:rsid w:val="004769A6"/>
    <w:rsid w:val="0048492D"/>
    <w:rsid w:val="00490694"/>
    <w:rsid w:val="00492DC7"/>
    <w:rsid w:val="00493322"/>
    <w:rsid w:val="004A7E58"/>
    <w:rsid w:val="004B3A09"/>
    <w:rsid w:val="004B6EF5"/>
    <w:rsid w:val="004C0E5F"/>
    <w:rsid w:val="004D067A"/>
    <w:rsid w:val="004D747B"/>
    <w:rsid w:val="004E25FB"/>
    <w:rsid w:val="004E7F0E"/>
    <w:rsid w:val="004F0500"/>
    <w:rsid w:val="004F06A5"/>
    <w:rsid w:val="004F3332"/>
    <w:rsid w:val="00501CC7"/>
    <w:rsid w:val="00512804"/>
    <w:rsid w:val="00522880"/>
    <w:rsid w:val="00524B07"/>
    <w:rsid w:val="00525FCA"/>
    <w:rsid w:val="00533F83"/>
    <w:rsid w:val="0053507D"/>
    <w:rsid w:val="0053680E"/>
    <w:rsid w:val="005428A7"/>
    <w:rsid w:val="005520D9"/>
    <w:rsid w:val="00554054"/>
    <w:rsid w:val="005549F7"/>
    <w:rsid w:val="00557C55"/>
    <w:rsid w:val="005664BF"/>
    <w:rsid w:val="00566EE5"/>
    <w:rsid w:val="00572990"/>
    <w:rsid w:val="0057361C"/>
    <w:rsid w:val="00573817"/>
    <w:rsid w:val="00582A37"/>
    <w:rsid w:val="00586C40"/>
    <w:rsid w:val="0059297F"/>
    <w:rsid w:val="0059362C"/>
    <w:rsid w:val="00593C2B"/>
    <w:rsid w:val="005969DF"/>
    <w:rsid w:val="005974BD"/>
    <w:rsid w:val="005A07A3"/>
    <w:rsid w:val="005A3E4D"/>
    <w:rsid w:val="005B13F1"/>
    <w:rsid w:val="005B6790"/>
    <w:rsid w:val="005B680C"/>
    <w:rsid w:val="005B6E3C"/>
    <w:rsid w:val="005C34D8"/>
    <w:rsid w:val="005C3CB3"/>
    <w:rsid w:val="005C47E9"/>
    <w:rsid w:val="005C6BF0"/>
    <w:rsid w:val="005C7FBA"/>
    <w:rsid w:val="005D271A"/>
    <w:rsid w:val="005E25BA"/>
    <w:rsid w:val="005E2F6F"/>
    <w:rsid w:val="005E6481"/>
    <w:rsid w:val="005F097E"/>
    <w:rsid w:val="005F0E01"/>
    <w:rsid w:val="005F0FA8"/>
    <w:rsid w:val="005F20C2"/>
    <w:rsid w:val="005F2A6A"/>
    <w:rsid w:val="005F2C26"/>
    <w:rsid w:val="005F360F"/>
    <w:rsid w:val="005F4075"/>
    <w:rsid w:val="005F589D"/>
    <w:rsid w:val="005F68C7"/>
    <w:rsid w:val="00601614"/>
    <w:rsid w:val="00610F77"/>
    <w:rsid w:val="00613440"/>
    <w:rsid w:val="00613A97"/>
    <w:rsid w:val="0061462A"/>
    <w:rsid w:val="006155AB"/>
    <w:rsid w:val="00622DD5"/>
    <w:rsid w:val="006234ED"/>
    <w:rsid w:val="00627287"/>
    <w:rsid w:val="00640440"/>
    <w:rsid w:val="00650070"/>
    <w:rsid w:val="0065083D"/>
    <w:rsid w:val="00650D7C"/>
    <w:rsid w:val="00651644"/>
    <w:rsid w:val="00651677"/>
    <w:rsid w:val="00652121"/>
    <w:rsid w:val="00652FF0"/>
    <w:rsid w:val="00653488"/>
    <w:rsid w:val="00653FBA"/>
    <w:rsid w:val="0065701A"/>
    <w:rsid w:val="00660517"/>
    <w:rsid w:val="00661E74"/>
    <w:rsid w:val="00663E6E"/>
    <w:rsid w:val="006674E3"/>
    <w:rsid w:val="006678DD"/>
    <w:rsid w:val="00670DD5"/>
    <w:rsid w:val="00673A90"/>
    <w:rsid w:val="00674391"/>
    <w:rsid w:val="00675EA1"/>
    <w:rsid w:val="00682109"/>
    <w:rsid w:val="00683BF8"/>
    <w:rsid w:val="00691056"/>
    <w:rsid w:val="00694C43"/>
    <w:rsid w:val="00694ECA"/>
    <w:rsid w:val="006953B6"/>
    <w:rsid w:val="00695553"/>
    <w:rsid w:val="00695F8C"/>
    <w:rsid w:val="00696610"/>
    <w:rsid w:val="006A1CE5"/>
    <w:rsid w:val="006A287B"/>
    <w:rsid w:val="006A46A9"/>
    <w:rsid w:val="006B0804"/>
    <w:rsid w:val="006C11A4"/>
    <w:rsid w:val="006C17B7"/>
    <w:rsid w:val="006C5085"/>
    <w:rsid w:val="006D299B"/>
    <w:rsid w:val="006D3A36"/>
    <w:rsid w:val="006D667B"/>
    <w:rsid w:val="006E4750"/>
    <w:rsid w:val="006E5AB5"/>
    <w:rsid w:val="006F2940"/>
    <w:rsid w:val="006F3A4B"/>
    <w:rsid w:val="006F6888"/>
    <w:rsid w:val="006F758D"/>
    <w:rsid w:val="0070052C"/>
    <w:rsid w:val="007014A1"/>
    <w:rsid w:val="007015AA"/>
    <w:rsid w:val="00705AF3"/>
    <w:rsid w:val="00707C92"/>
    <w:rsid w:val="00710137"/>
    <w:rsid w:val="0071536B"/>
    <w:rsid w:val="0071598C"/>
    <w:rsid w:val="00721B13"/>
    <w:rsid w:val="0072294A"/>
    <w:rsid w:val="00723E0E"/>
    <w:rsid w:val="00726411"/>
    <w:rsid w:val="00733D68"/>
    <w:rsid w:val="00734BF6"/>
    <w:rsid w:val="00742E0E"/>
    <w:rsid w:val="007431BA"/>
    <w:rsid w:val="00745238"/>
    <w:rsid w:val="007453EA"/>
    <w:rsid w:val="00750056"/>
    <w:rsid w:val="00754AA9"/>
    <w:rsid w:val="007551B4"/>
    <w:rsid w:val="00755243"/>
    <w:rsid w:val="00762A84"/>
    <w:rsid w:val="00764A36"/>
    <w:rsid w:val="007661F0"/>
    <w:rsid w:val="00767887"/>
    <w:rsid w:val="00770146"/>
    <w:rsid w:val="007702D7"/>
    <w:rsid w:val="007705A7"/>
    <w:rsid w:val="00770F6E"/>
    <w:rsid w:val="00775407"/>
    <w:rsid w:val="007808B0"/>
    <w:rsid w:val="007824BD"/>
    <w:rsid w:val="00787127"/>
    <w:rsid w:val="00791C24"/>
    <w:rsid w:val="007920BF"/>
    <w:rsid w:val="00793540"/>
    <w:rsid w:val="00794381"/>
    <w:rsid w:val="007A0067"/>
    <w:rsid w:val="007A3EC1"/>
    <w:rsid w:val="007A4D91"/>
    <w:rsid w:val="007A71D2"/>
    <w:rsid w:val="007B16BB"/>
    <w:rsid w:val="007C1FA2"/>
    <w:rsid w:val="007C28A7"/>
    <w:rsid w:val="007F170D"/>
    <w:rsid w:val="007F17E9"/>
    <w:rsid w:val="007F4953"/>
    <w:rsid w:val="007F6E71"/>
    <w:rsid w:val="007F70DC"/>
    <w:rsid w:val="0080043C"/>
    <w:rsid w:val="00806B9A"/>
    <w:rsid w:val="00813042"/>
    <w:rsid w:val="00826D3C"/>
    <w:rsid w:val="008300C9"/>
    <w:rsid w:val="0083090F"/>
    <w:rsid w:val="008314AF"/>
    <w:rsid w:val="00832027"/>
    <w:rsid w:val="00832074"/>
    <w:rsid w:val="00835FAB"/>
    <w:rsid w:val="00836984"/>
    <w:rsid w:val="00842C40"/>
    <w:rsid w:val="00844DEE"/>
    <w:rsid w:val="008471AB"/>
    <w:rsid w:val="00847FAF"/>
    <w:rsid w:val="00850F20"/>
    <w:rsid w:val="00853634"/>
    <w:rsid w:val="00853EDE"/>
    <w:rsid w:val="008557D5"/>
    <w:rsid w:val="00861AA3"/>
    <w:rsid w:val="008727D5"/>
    <w:rsid w:val="00872ADA"/>
    <w:rsid w:val="00875518"/>
    <w:rsid w:val="0088116F"/>
    <w:rsid w:val="008826C1"/>
    <w:rsid w:val="00884DA9"/>
    <w:rsid w:val="0088500C"/>
    <w:rsid w:val="00885C19"/>
    <w:rsid w:val="00886BF3"/>
    <w:rsid w:val="00891025"/>
    <w:rsid w:val="00896D33"/>
    <w:rsid w:val="008A38A6"/>
    <w:rsid w:val="008A7F8B"/>
    <w:rsid w:val="008B164C"/>
    <w:rsid w:val="008B4CA6"/>
    <w:rsid w:val="008B54AA"/>
    <w:rsid w:val="008C0603"/>
    <w:rsid w:val="008C26A3"/>
    <w:rsid w:val="008C4C8A"/>
    <w:rsid w:val="008C666B"/>
    <w:rsid w:val="008D1D40"/>
    <w:rsid w:val="008D4791"/>
    <w:rsid w:val="008D50C2"/>
    <w:rsid w:val="008D67DE"/>
    <w:rsid w:val="008E55D9"/>
    <w:rsid w:val="008E7C49"/>
    <w:rsid w:val="008F1507"/>
    <w:rsid w:val="008F1F31"/>
    <w:rsid w:val="008F40AE"/>
    <w:rsid w:val="008F442B"/>
    <w:rsid w:val="008F57CC"/>
    <w:rsid w:val="008F6198"/>
    <w:rsid w:val="00901315"/>
    <w:rsid w:val="00901652"/>
    <w:rsid w:val="009028BA"/>
    <w:rsid w:val="00902F53"/>
    <w:rsid w:val="00907E58"/>
    <w:rsid w:val="00910F97"/>
    <w:rsid w:val="009132D3"/>
    <w:rsid w:val="009161AE"/>
    <w:rsid w:val="009212AB"/>
    <w:rsid w:val="0093319C"/>
    <w:rsid w:val="00933C78"/>
    <w:rsid w:val="00934529"/>
    <w:rsid w:val="009349A9"/>
    <w:rsid w:val="00937995"/>
    <w:rsid w:val="00946455"/>
    <w:rsid w:val="00950815"/>
    <w:rsid w:val="0095164D"/>
    <w:rsid w:val="00952C82"/>
    <w:rsid w:val="009549B4"/>
    <w:rsid w:val="00976B74"/>
    <w:rsid w:val="009843D7"/>
    <w:rsid w:val="00984634"/>
    <w:rsid w:val="00984A14"/>
    <w:rsid w:val="009872B8"/>
    <w:rsid w:val="00987312"/>
    <w:rsid w:val="00987EDE"/>
    <w:rsid w:val="00992352"/>
    <w:rsid w:val="0099723F"/>
    <w:rsid w:val="00997967"/>
    <w:rsid w:val="009A5FC3"/>
    <w:rsid w:val="009C0619"/>
    <w:rsid w:val="009C280D"/>
    <w:rsid w:val="009D0E2A"/>
    <w:rsid w:val="009D4518"/>
    <w:rsid w:val="009E3A20"/>
    <w:rsid w:val="009E481E"/>
    <w:rsid w:val="009F6004"/>
    <w:rsid w:val="009F6DF8"/>
    <w:rsid w:val="00A0001E"/>
    <w:rsid w:val="00A06417"/>
    <w:rsid w:val="00A079A3"/>
    <w:rsid w:val="00A1057B"/>
    <w:rsid w:val="00A1058B"/>
    <w:rsid w:val="00A162B6"/>
    <w:rsid w:val="00A176C6"/>
    <w:rsid w:val="00A25396"/>
    <w:rsid w:val="00A34DBE"/>
    <w:rsid w:val="00A350BD"/>
    <w:rsid w:val="00A36072"/>
    <w:rsid w:val="00A402ED"/>
    <w:rsid w:val="00A4208F"/>
    <w:rsid w:val="00A466B1"/>
    <w:rsid w:val="00A54436"/>
    <w:rsid w:val="00A55023"/>
    <w:rsid w:val="00A56793"/>
    <w:rsid w:val="00A606F0"/>
    <w:rsid w:val="00A615D3"/>
    <w:rsid w:val="00A61C2C"/>
    <w:rsid w:val="00A62295"/>
    <w:rsid w:val="00A727FC"/>
    <w:rsid w:val="00A8048E"/>
    <w:rsid w:val="00A82B8B"/>
    <w:rsid w:val="00A911B8"/>
    <w:rsid w:val="00A91895"/>
    <w:rsid w:val="00A92B62"/>
    <w:rsid w:val="00A93263"/>
    <w:rsid w:val="00A95C2C"/>
    <w:rsid w:val="00A97D68"/>
    <w:rsid w:val="00AA1779"/>
    <w:rsid w:val="00AA5CEE"/>
    <w:rsid w:val="00AB0F9E"/>
    <w:rsid w:val="00AB2E81"/>
    <w:rsid w:val="00AC182E"/>
    <w:rsid w:val="00AC7F34"/>
    <w:rsid w:val="00AD4B29"/>
    <w:rsid w:val="00AD6829"/>
    <w:rsid w:val="00AD6CB1"/>
    <w:rsid w:val="00AE3BCC"/>
    <w:rsid w:val="00AE7D19"/>
    <w:rsid w:val="00AF059D"/>
    <w:rsid w:val="00AF0EDB"/>
    <w:rsid w:val="00AF1F32"/>
    <w:rsid w:val="00AF5818"/>
    <w:rsid w:val="00AF72AC"/>
    <w:rsid w:val="00B03882"/>
    <w:rsid w:val="00B049CF"/>
    <w:rsid w:val="00B1097E"/>
    <w:rsid w:val="00B11586"/>
    <w:rsid w:val="00B1412F"/>
    <w:rsid w:val="00B145C1"/>
    <w:rsid w:val="00B176A5"/>
    <w:rsid w:val="00B20443"/>
    <w:rsid w:val="00B27094"/>
    <w:rsid w:val="00B271CD"/>
    <w:rsid w:val="00B3008B"/>
    <w:rsid w:val="00B30748"/>
    <w:rsid w:val="00B3435C"/>
    <w:rsid w:val="00B3435E"/>
    <w:rsid w:val="00B35284"/>
    <w:rsid w:val="00B361DF"/>
    <w:rsid w:val="00B3697E"/>
    <w:rsid w:val="00B41654"/>
    <w:rsid w:val="00B432D6"/>
    <w:rsid w:val="00B4381D"/>
    <w:rsid w:val="00B47D22"/>
    <w:rsid w:val="00B50CCD"/>
    <w:rsid w:val="00B51EDF"/>
    <w:rsid w:val="00B53325"/>
    <w:rsid w:val="00B6324C"/>
    <w:rsid w:val="00B66074"/>
    <w:rsid w:val="00B6722A"/>
    <w:rsid w:val="00B72BFE"/>
    <w:rsid w:val="00B76F7C"/>
    <w:rsid w:val="00B83286"/>
    <w:rsid w:val="00B90BDA"/>
    <w:rsid w:val="00B9471A"/>
    <w:rsid w:val="00BA0395"/>
    <w:rsid w:val="00BA1965"/>
    <w:rsid w:val="00BA4455"/>
    <w:rsid w:val="00BA6FCF"/>
    <w:rsid w:val="00BB0043"/>
    <w:rsid w:val="00BB532C"/>
    <w:rsid w:val="00BB6188"/>
    <w:rsid w:val="00BC0CCF"/>
    <w:rsid w:val="00BC1430"/>
    <w:rsid w:val="00BC61B8"/>
    <w:rsid w:val="00BD0FD8"/>
    <w:rsid w:val="00BD6024"/>
    <w:rsid w:val="00BD76E4"/>
    <w:rsid w:val="00BE0707"/>
    <w:rsid w:val="00BE5EBF"/>
    <w:rsid w:val="00BE65E8"/>
    <w:rsid w:val="00BE6B2D"/>
    <w:rsid w:val="00BE6D0B"/>
    <w:rsid w:val="00BE7198"/>
    <w:rsid w:val="00BF6C44"/>
    <w:rsid w:val="00C01A90"/>
    <w:rsid w:val="00C037D1"/>
    <w:rsid w:val="00C0503D"/>
    <w:rsid w:val="00C06C49"/>
    <w:rsid w:val="00C10E56"/>
    <w:rsid w:val="00C12707"/>
    <w:rsid w:val="00C16349"/>
    <w:rsid w:val="00C20655"/>
    <w:rsid w:val="00C22CB4"/>
    <w:rsid w:val="00C266CF"/>
    <w:rsid w:val="00C31743"/>
    <w:rsid w:val="00C3249A"/>
    <w:rsid w:val="00C32953"/>
    <w:rsid w:val="00C3449D"/>
    <w:rsid w:val="00C417E1"/>
    <w:rsid w:val="00C456AA"/>
    <w:rsid w:val="00C513CF"/>
    <w:rsid w:val="00C52E0D"/>
    <w:rsid w:val="00C54A73"/>
    <w:rsid w:val="00C56ABD"/>
    <w:rsid w:val="00C57440"/>
    <w:rsid w:val="00C6003E"/>
    <w:rsid w:val="00C65579"/>
    <w:rsid w:val="00C74387"/>
    <w:rsid w:val="00C74A83"/>
    <w:rsid w:val="00C773B0"/>
    <w:rsid w:val="00C91532"/>
    <w:rsid w:val="00C92289"/>
    <w:rsid w:val="00C9680E"/>
    <w:rsid w:val="00CA1089"/>
    <w:rsid w:val="00CA196A"/>
    <w:rsid w:val="00CA6943"/>
    <w:rsid w:val="00CB08FC"/>
    <w:rsid w:val="00CB48FF"/>
    <w:rsid w:val="00CB4E48"/>
    <w:rsid w:val="00CB6086"/>
    <w:rsid w:val="00CC29A1"/>
    <w:rsid w:val="00CC7220"/>
    <w:rsid w:val="00CC7FF9"/>
    <w:rsid w:val="00CD067A"/>
    <w:rsid w:val="00CD35E8"/>
    <w:rsid w:val="00CD58E1"/>
    <w:rsid w:val="00CE0B91"/>
    <w:rsid w:val="00CE2CAC"/>
    <w:rsid w:val="00CE2EE7"/>
    <w:rsid w:val="00CE3296"/>
    <w:rsid w:val="00CE4DF7"/>
    <w:rsid w:val="00CE5690"/>
    <w:rsid w:val="00CF0B29"/>
    <w:rsid w:val="00CF1BD3"/>
    <w:rsid w:val="00CF6066"/>
    <w:rsid w:val="00CF7CF7"/>
    <w:rsid w:val="00D0094A"/>
    <w:rsid w:val="00D03663"/>
    <w:rsid w:val="00D06CA6"/>
    <w:rsid w:val="00D11369"/>
    <w:rsid w:val="00D201B1"/>
    <w:rsid w:val="00D270F7"/>
    <w:rsid w:val="00D34998"/>
    <w:rsid w:val="00D502FB"/>
    <w:rsid w:val="00D50BCE"/>
    <w:rsid w:val="00D568A5"/>
    <w:rsid w:val="00D6017A"/>
    <w:rsid w:val="00D62159"/>
    <w:rsid w:val="00D64542"/>
    <w:rsid w:val="00D6754E"/>
    <w:rsid w:val="00D7711D"/>
    <w:rsid w:val="00D83CD5"/>
    <w:rsid w:val="00D843C8"/>
    <w:rsid w:val="00D91468"/>
    <w:rsid w:val="00D925E9"/>
    <w:rsid w:val="00D92C3D"/>
    <w:rsid w:val="00D979DA"/>
    <w:rsid w:val="00DA28CD"/>
    <w:rsid w:val="00DA38F6"/>
    <w:rsid w:val="00DA52CD"/>
    <w:rsid w:val="00DA5C95"/>
    <w:rsid w:val="00DB631B"/>
    <w:rsid w:val="00DC6B61"/>
    <w:rsid w:val="00DD1846"/>
    <w:rsid w:val="00DD6408"/>
    <w:rsid w:val="00DE087D"/>
    <w:rsid w:val="00DE0F5C"/>
    <w:rsid w:val="00DF28F9"/>
    <w:rsid w:val="00DF7AA0"/>
    <w:rsid w:val="00E01D82"/>
    <w:rsid w:val="00E01E40"/>
    <w:rsid w:val="00E068AA"/>
    <w:rsid w:val="00E1468B"/>
    <w:rsid w:val="00E21139"/>
    <w:rsid w:val="00E21BB6"/>
    <w:rsid w:val="00E35944"/>
    <w:rsid w:val="00E36E17"/>
    <w:rsid w:val="00E432FA"/>
    <w:rsid w:val="00E63132"/>
    <w:rsid w:val="00E74475"/>
    <w:rsid w:val="00E819CC"/>
    <w:rsid w:val="00E83B70"/>
    <w:rsid w:val="00E84AB5"/>
    <w:rsid w:val="00E861EE"/>
    <w:rsid w:val="00E86CBB"/>
    <w:rsid w:val="00E929CA"/>
    <w:rsid w:val="00EB1FF0"/>
    <w:rsid w:val="00EB28CD"/>
    <w:rsid w:val="00EB6ACF"/>
    <w:rsid w:val="00EC423F"/>
    <w:rsid w:val="00EC5A21"/>
    <w:rsid w:val="00ED1443"/>
    <w:rsid w:val="00ED4B8C"/>
    <w:rsid w:val="00EE04FF"/>
    <w:rsid w:val="00EE424E"/>
    <w:rsid w:val="00EE53B3"/>
    <w:rsid w:val="00EE6C69"/>
    <w:rsid w:val="00EF404A"/>
    <w:rsid w:val="00EF4998"/>
    <w:rsid w:val="00EF49D5"/>
    <w:rsid w:val="00EF4C14"/>
    <w:rsid w:val="00EF7460"/>
    <w:rsid w:val="00F0008D"/>
    <w:rsid w:val="00F001F8"/>
    <w:rsid w:val="00F0473D"/>
    <w:rsid w:val="00F05BB9"/>
    <w:rsid w:val="00F065F2"/>
    <w:rsid w:val="00F07BAD"/>
    <w:rsid w:val="00F147B5"/>
    <w:rsid w:val="00F16EBA"/>
    <w:rsid w:val="00F2205F"/>
    <w:rsid w:val="00F223E9"/>
    <w:rsid w:val="00F30356"/>
    <w:rsid w:val="00F32E43"/>
    <w:rsid w:val="00F445E6"/>
    <w:rsid w:val="00F45D22"/>
    <w:rsid w:val="00F5549F"/>
    <w:rsid w:val="00F65A31"/>
    <w:rsid w:val="00F65DCF"/>
    <w:rsid w:val="00F67E5A"/>
    <w:rsid w:val="00F70C16"/>
    <w:rsid w:val="00F70E29"/>
    <w:rsid w:val="00F766E2"/>
    <w:rsid w:val="00F87017"/>
    <w:rsid w:val="00F87C71"/>
    <w:rsid w:val="00F87ED0"/>
    <w:rsid w:val="00F9019F"/>
    <w:rsid w:val="00F94AA2"/>
    <w:rsid w:val="00F94E66"/>
    <w:rsid w:val="00FA1B70"/>
    <w:rsid w:val="00FA5291"/>
    <w:rsid w:val="00FA58E0"/>
    <w:rsid w:val="00FA5FA8"/>
    <w:rsid w:val="00FA6F2D"/>
    <w:rsid w:val="00FB0475"/>
    <w:rsid w:val="00FB3C8A"/>
    <w:rsid w:val="00FB4F12"/>
    <w:rsid w:val="00FB6339"/>
    <w:rsid w:val="00FC4550"/>
    <w:rsid w:val="00FC7252"/>
    <w:rsid w:val="00FE1B31"/>
    <w:rsid w:val="00FF1F3F"/>
    <w:rsid w:val="00FF31B1"/>
    <w:rsid w:val="00FF4504"/>
    <w:rsid w:val="017C2C17"/>
    <w:rsid w:val="02DE903A"/>
    <w:rsid w:val="05A02D8B"/>
    <w:rsid w:val="0600C840"/>
    <w:rsid w:val="0619843D"/>
    <w:rsid w:val="06F2C76A"/>
    <w:rsid w:val="0709C3C1"/>
    <w:rsid w:val="09744E4D"/>
    <w:rsid w:val="0985DD36"/>
    <w:rsid w:val="09E82A67"/>
    <w:rsid w:val="0A0E7499"/>
    <w:rsid w:val="0A3A5C2B"/>
    <w:rsid w:val="0A827B6E"/>
    <w:rsid w:val="0A986887"/>
    <w:rsid w:val="0B7BCFB8"/>
    <w:rsid w:val="0D1FCB29"/>
    <w:rsid w:val="0E62143D"/>
    <w:rsid w:val="107DF5C0"/>
    <w:rsid w:val="10A0F28F"/>
    <w:rsid w:val="1137C71B"/>
    <w:rsid w:val="11A92390"/>
    <w:rsid w:val="12097F73"/>
    <w:rsid w:val="12F7BE89"/>
    <w:rsid w:val="133C7ADC"/>
    <w:rsid w:val="13D34225"/>
    <w:rsid w:val="147AAF49"/>
    <w:rsid w:val="14A024E7"/>
    <w:rsid w:val="173FB8D4"/>
    <w:rsid w:val="17C2D161"/>
    <w:rsid w:val="19DB03A2"/>
    <w:rsid w:val="1B5C7EF4"/>
    <w:rsid w:val="1BA69451"/>
    <w:rsid w:val="1C13EA79"/>
    <w:rsid w:val="1EBB88C2"/>
    <w:rsid w:val="1EFAB8FC"/>
    <w:rsid w:val="1F5EE43E"/>
    <w:rsid w:val="1F92ED05"/>
    <w:rsid w:val="20967244"/>
    <w:rsid w:val="20ABB1DA"/>
    <w:rsid w:val="21BD8A11"/>
    <w:rsid w:val="21FC0CC3"/>
    <w:rsid w:val="22851C10"/>
    <w:rsid w:val="2350F790"/>
    <w:rsid w:val="23BEC5AC"/>
    <w:rsid w:val="269E13F1"/>
    <w:rsid w:val="26D31AB5"/>
    <w:rsid w:val="2702582D"/>
    <w:rsid w:val="2785BA46"/>
    <w:rsid w:val="28422155"/>
    <w:rsid w:val="28C49A4B"/>
    <w:rsid w:val="29FF5714"/>
    <w:rsid w:val="2ABD30D9"/>
    <w:rsid w:val="2B2673FF"/>
    <w:rsid w:val="2BF8A1EA"/>
    <w:rsid w:val="2D4FB57D"/>
    <w:rsid w:val="2E01DA0B"/>
    <w:rsid w:val="2E5094A4"/>
    <w:rsid w:val="2E6554E5"/>
    <w:rsid w:val="2EF29CC8"/>
    <w:rsid w:val="2F7370EC"/>
    <w:rsid w:val="2FDD2DE1"/>
    <w:rsid w:val="30094C61"/>
    <w:rsid w:val="300BFB13"/>
    <w:rsid w:val="30426D88"/>
    <w:rsid w:val="31A51CC2"/>
    <w:rsid w:val="324685D0"/>
    <w:rsid w:val="33A52C13"/>
    <w:rsid w:val="34AFA487"/>
    <w:rsid w:val="355F00FF"/>
    <w:rsid w:val="367B0851"/>
    <w:rsid w:val="39FE81DA"/>
    <w:rsid w:val="3B6E2C4D"/>
    <w:rsid w:val="3BCEF6D8"/>
    <w:rsid w:val="3CAF8818"/>
    <w:rsid w:val="3F800F70"/>
    <w:rsid w:val="3FF259CF"/>
    <w:rsid w:val="40B375A3"/>
    <w:rsid w:val="41F493B5"/>
    <w:rsid w:val="4338F50D"/>
    <w:rsid w:val="43395987"/>
    <w:rsid w:val="447A08A4"/>
    <w:rsid w:val="46529CAC"/>
    <w:rsid w:val="483FB8F6"/>
    <w:rsid w:val="48C5D5CD"/>
    <w:rsid w:val="49BA3241"/>
    <w:rsid w:val="4A942537"/>
    <w:rsid w:val="4C423BB8"/>
    <w:rsid w:val="4C4913DE"/>
    <w:rsid w:val="4F27B575"/>
    <w:rsid w:val="4F5E2708"/>
    <w:rsid w:val="4F6C3ECE"/>
    <w:rsid w:val="4FE6E5F6"/>
    <w:rsid w:val="5032BFE0"/>
    <w:rsid w:val="519B22FB"/>
    <w:rsid w:val="551416BA"/>
    <w:rsid w:val="55665A1B"/>
    <w:rsid w:val="55C1D998"/>
    <w:rsid w:val="57DDEC56"/>
    <w:rsid w:val="58FE4A3A"/>
    <w:rsid w:val="59F2BB2A"/>
    <w:rsid w:val="5A04A6DE"/>
    <w:rsid w:val="5A43FB64"/>
    <w:rsid w:val="5CBC3B2C"/>
    <w:rsid w:val="5D96A80F"/>
    <w:rsid w:val="5E6F5E21"/>
    <w:rsid w:val="5F260844"/>
    <w:rsid w:val="618539B2"/>
    <w:rsid w:val="61E64FD6"/>
    <w:rsid w:val="634140A3"/>
    <w:rsid w:val="63653138"/>
    <w:rsid w:val="642D5E3C"/>
    <w:rsid w:val="6462A71E"/>
    <w:rsid w:val="64C57E01"/>
    <w:rsid w:val="6685F430"/>
    <w:rsid w:val="66E5670F"/>
    <w:rsid w:val="66E835F6"/>
    <w:rsid w:val="67AB650E"/>
    <w:rsid w:val="67BB0846"/>
    <w:rsid w:val="68742C15"/>
    <w:rsid w:val="69CF29C6"/>
    <w:rsid w:val="6B0527CD"/>
    <w:rsid w:val="6BD56088"/>
    <w:rsid w:val="6BD65A90"/>
    <w:rsid w:val="6C8BCBD4"/>
    <w:rsid w:val="6D6E74DD"/>
    <w:rsid w:val="6E5264C8"/>
    <w:rsid w:val="6EC89420"/>
    <w:rsid w:val="6F39B3A4"/>
    <w:rsid w:val="6FD8A509"/>
    <w:rsid w:val="71DBAE2A"/>
    <w:rsid w:val="723B215E"/>
    <w:rsid w:val="723D0660"/>
    <w:rsid w:val="728158DE"/>
    <w:rsid w:val="72FE7ABA"/>
    <w:rsid w:val="74BED047"/>
    <w:rsid w:val="74F579CF"/>
    <w:rsid w:val="75E7DDD1"/>
    <w:rsid w:val="76CA17DC"/>
    <w:rsid w:val="773C9D4E"/>
    <w:rsid w:val="781195C6"/>
    <w:rsid w:val="783B3527"/>
    <w:rsid w:val="7850CC97"/>
    <w:rsid w:val="79E30EA2"/>
    <w:rsid w:val="7B5D69D9"/>
    <w:rsid w:val="7C6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0BA9A"/>
  <w15:chartTrackingRefBased/>
  <w15:docId w15:val="{F60A4320-E01F-4D9D-B051-C1C861C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B8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7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731"/>
    <w:rPr>
      <w:vertAlign w:val="superscript"/>
    </w:rPr>
  </w:style>
  <w:style w:type="paragraph" w:styleId="Revision">
    <w:name w:val="Revision"/>
    <w:hidden/>
    <w:uiPriority w:val="99"/>
    <w:semiHidden/>
    <w:rsid w:val="004D747B"/>
  </w:style>
  <w:style w:type="paragraph" w:styleId="BalloonText">
    <w:name w:val="Balloon Text"/>
    <w:basedOn w:val="Normal"/>
    <w:link w:val="BalloonTextChar"/>
    <w:uiPriority w:val="99"/>
    <w:semiHidden/>
    <w:unhideWhenUsed/>
    <w:rsid w:val="007A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4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43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07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92"/>
  </w:style>
  <w:style w:type="character" w:styleId="PageNumber">
    <w:name w:val="page number"/>
    <w:basedOn w:val="DefaultParagraphFont"/>
    <w:uiPriority w:val="99"/>
    <w:semiHidden/>
    <w:unhideWhenUsed/>
    <w:rsid w:val="00707C92"/>
  </w:style>
  <w:style w:type="paragraph" w:styleId="Header">
    <w:name w:val="header"/>
    <w:basedOn w:val="Normal"/>
    <w:link w:val="HeaderChar"/>
    <w:uiPriority w:val="99"/>
    <w:unhideWhenUsed/>
    <w:rsid w:val="005F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0F"/>
  </w:style>
  <w:style w:type="character" w:styleId="FollowedHyperlink">
    <w:name w:val="FollowedHyperlink"/>
    <w:basedOn w:val="DefaultParagraphFont"/>
    <w:uiPriority w:val="99"/>
    <w:semiHidden/>
    <w:unhideWhenUsed/>
    <w:rsid w:val="00B72BFE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670DD5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temergencybroadband.org/companies-near-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temergencybroadband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getemergencybroadban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ed4f710-a888-49b6-a3ba-a65a9384835f" xsi:nil="true"/>
    <SharedWithUsers xmlns="ffcb171c-5eb6-4b7e-bff7-850b4441ed9e">
      <UserInfo>
        <DisplayName>Lahey, Alisa</DisplayName>
        <AccountId>434</AccountId>
        <AccountType/>
      </UserInfo>
      <UserInfo>
        <DisplayName>Mahaffie, Lynn</DisplayName>
        <AccountId>3067</AccountId>
        <AccountType/>
      </UserInfo>
      <UserInfo>
        <DisplayName>Miller, Frank E.</DisplayName>
        <AccountId>458</AccountId>
        <AccountType/>
      </UserInfo>
      <UserInfo>
        <DisplayName>King2, Dale</DisplayName>
        <AccountId>71</AccountId>
        <AccountType/>
      </UserInfo>
      <UserInfo>
        <DisplayName>Campbell, Ellen</DisplayName>
        <AccountId>650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3" ma:contentTypeDescription="Create a new document." ma:contentTypeScope="" ma:versionID="fed10682457765da2e29aecbfc67644e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987a1e925c5c8d143bc4e6398b5d84f0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1B4B4-B54C-4199-8933-FC9B16360B01}">
  <ds:schemaRefs>
    <ds:schemaRef ds:uri="http://schemas.microsoft.com/office/2006/metadata/properties"/>
    <ds:schemaRef ds:uri="http://schemas.microsoft.com/office/infopath/2007/PartnerControls"/>
    <ds:schemaRef ds:uri="6ed4f710-a888-49b6-a3ba-a65a9384835f"/>
    <ds:schemaRef ds:uri="ffcb171c-5eb6-4b7e-bff7-850b4441ed9e"/>
  </ds:schemaRefs>
</ds:datastoreItem>
</file>

<file path=customXml/itemProps2.xml><?xml version="1.0" encoding="utf-8"?>
<ds:datastoreItem xmlns:ds="http://schemas.openxmlformats.org/officeDocument/2006/customXml" ds:itemID="{51F6672F-638C-4010-A6DA-3478E7236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35C03-40B9-45A1-B634-7B0F012EA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Trettin, Sara</dc:creator>
  <cp:lastModifiedBy>Trettin, Sara</cp:lastModifiedBy>
  <cp:revision>11</cp:revision>
  <dcterms:created xsi:type="dcterms:W3CDTF">2021-05-12T05:38:00Z</dcterms:created>
  <dcterms:modified xsi:type="dcterms:W3CDTF">2021-06-10T07:17:00Z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  <property fmtid="{D5CDD505-2E9C-101B-9397-08002B2CF9AE}" pid="3" name="_NewReviewCycle">
    <vt:lpwstr/>
  </property>
</Properties>
</file>